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16246" w:rsidRPr="00D727CA" w:rsidRDefault="00E16246" w:rsidP="005B696E">
      <w:pPr>
        <w:pStyle w:val="Listenabsatz"/>
        <w:ind w:left="360"/>
      </w:pPr>
      <w:bookmarkStart w:id="0" w:name="_Hlk506914729"/>
      <w:bookmarkStart w:id="1" w:name="_Toc292721138"/>
      <w:bookmarkEnd w:id="0"/>
    </w:p>
    <w:p w:rsidR="00E16246" w:rsidRPr="00D727CA" w:rsidRDefault="00DA7513" w:rsidP="00AA4A20">
      <w:pPr>
        <w:pStyle w:val="FrontPageTitle"/>
      </w:pPr>
      <w:sdt>
        <w:sdtPr>
          <w:rPr>
            <w:bCs/>
            <w:caps/>
            <w:color w:val="7FAF42"/>
            <w:kern w:val="32"/>
            <w:sz w:val="40"/>
            <w:szCs w:val="32"/>
          </w:rPr>
          <w:alias w:val="Titel"/>
          <w:tag w:val=""/>
          <w:id w:val="511651716"/>
          <w:placeholder>
            <w:docPart w:val="AFA49CFD75534506A06B485CFCADAFF9"/>
          </w:placeholder>
          <w:dataBinding w:prefixMappings="xmlns:ns0='http://purl.org/dc/elements/1.1/' xmlns:ns1='http://schemas.openxmlformats.org/package/2006/metadata/core-properties' " w:xpath="/ns1:coreProperties[1]/ns0:title[1]" w:storeItemID="{6C3C8BC8-F283-45AE-878A-BAB7291924A1}"/>
          <w:text/>
        </w:sdtPr>
        <w:sdtEndPr/>
        <w:sdtContent>
          <w:r w:rsidR="00BC20FE" w:rsidRPr="00BC20FE">
            <w:rPr>
              <w:bCs/>
              <w:caps/>
              <w:color w:val="7FAF42"/>
              <w:kern w:val="32"/>
              <w:sz w:val="40"/>
              <w:szCs w:val="32"/>
            </w:rPr>
            <w:t>Beschreibung Legende UP5000</w:t>
          </w:r>
          <w:r w:rsidR="00BC20FE">
            <w:rPr>
              <w:bCs/>
              <w:caps/>
              <w:color w:val="7FAF42"/>
              <w:kern w:val="32"/>
              <w:sz w:val="40"/>
              <w:szCs w:val="32"/>
            </w:rPr>
            <w:t>_</w:t>
          </w:r>
          <w:r w:rsidR="00BC20FE" w:rsidRPr="00BC20FE">
            <w:rPr>
              <w:bCs/>
              <w:caps/>
              <w:color w:val="7FAF42"/>
              <w:kern w:val="32"/>
              <w:sz w:val="40"/>
              <w:szCs w:val="32"/>
            </w:rPr>
            <w:t>DM01AVZH24LV95</w:t>
          </w:r>
        </w:sdtContent>
      </w:sdt>
    </w:p>
    <w:p w:rsidR="00AA4A20" w:rsidRDefault="00AA4A20" w:rsidP="0004701C">
      <w:pPr>
        <w:spacing w:after="0"/>
        <w:rPr>
          <w:rFonts w:ascii="Arial" w:hAnsi="Arial" w:cs="Arial"/>
          <w:b/>
          <w:bCs/>
          <w:color w:val="808080"/>
          <w:szCs w:val="20"/>
          <w:lang w:val="en-US"/>
        </w:rPr>
      </w:pPr>
    </w:p>
    <w:p w:rsidR="00AA4A20" w:rsidRDefault="00AA4A20" w:rsidP="0004701C">
      <w:pPr>
        <w:spacing w:after="0"/>
        <w:rPr>
          <w:rFonts w:ascii="Arial" w:hAnsi="Arial" w:cs="Arial"/>
          <w:b/>
          <w:bCs/>
          <w:color w:val="808080"/>
          <w:szCs w:val="20"/>
          <w:lang w:val="en-US"/>
        </w:rPr>
      </w:pPr>
    </w:p>
    <w:p w:rsidR="00AA4A20" w:rsidRDefault="00AA4A20" w:rsidP="0004701C">
      <w:pPr>
        <w:spacing w:after="0"/>
        <w:rPr>
          <w:rFonts w:ascii="Arial" w:hAnsi="Arial" w:cs="Arial"/>
          <w:b/>
          <w:bCs/>
          <w:color w:val="808080"/>
          <w:szCs w:val="20"/>
          <w:lang w:val="en-US"/>
        </w:rPr>
      </w:pPr>
    </w:p>
    <w:p w:rsidR="00AA4A20" w:rsidRDefault="00AA4A20" w:rsidP="0004701C">
      <w:pPr>
        <w:spacing w:after="0"/>
        <w:rPr>
          <w:rFonts w:ascii="Arial" w:hAnsi="Arial" w:cs="Arial"/>
          <w:b/>
          <w:bCs/>
          <w:color w:val="808080"/>
          <w:szCs w:val="20"/>
          <w:lang w:val="en-US"/>
        </w:rPr>
      </w:pPr>
    </w:p>
    <w:p w:rsidR="00843DDB" w:rsidRDefault="00843DDB" w:rsidP="0004701C">
      <w:pPr>
        <w:spacing w:after="0"/>
        <w:rPr>
          <w:rFonts w:ascii="Arial" w:hAnsi="Arial" w:cs="Arial"/>
          <w:b/>
          <w:bCs/>
          <w:color w:val="808080"/>
          <w:szCs w:val="20"/>
          <w:lang w:val="en-US"/>
        </w:rPr>
      </w:pPr>
    </w:p>
    <w:p w:rsidR="00843DDB" w:rsidRDefault="00843DDB" w:rsidP="0004701C">
      <w:pPr>
        <w:spacing w:after="0"/>
        <w:rPr>
          <w:rFonts w:ascii="Arial" w:hAnsi="Arial" w:cs="Arial"/>
          <w:b/>
          <w:bCs/>
          <w:color w:val="808080"/>
          <w:szCs w:val="20"/>
          <w:lang w:val="en-US"/>
        </w:rPr>
      </w:pPr>
    </w:p>
    <w:p w:rsidR="00843DDB" w:rsidRDefault="00843DDB" w:rsidP="0004701C">
      <w:pPr>
        <w:spacing w:after="0"/>
        <w:rPr>
          <w:rFonts w:ascii="Arial" w:hAnsi="Arial" w:cs="Arial"/>
          <w:b/>
          <w:bCs/>
          <w:color w:val="808080"/>
          <w:szCs w:val="20"/>
          <w:lang w:val="en-US"/>
        </w:rPr>
      </w:pPr>
    </w:p>
    <w:p w:rsidR="00843DDB" w:rsidRDefault="00843DDB" w:rsidP="0004701C">
      <w:pPr>
        <w:spacing w:after="0"/>
        <w:rPr>
          <w:rFonts w:ascii="Arial" w:hAnsi="Arial" w:cs="Arial"/>
          <w:b/>
          <w:bCs/>
          <w:color w:val="808080"/>
          <w:szCs w:val="20"/>
          <w:lang w:val="en-US"/>
        </w:rPr>
      </w:pPr>
    </w:p>
    <w:sdt>
      <w:sdtPr>
        <w:rPr>
          <w:caps w:val="0"/>
          <w:color w:val="auto"/>
          <w:sz w:val="20"/>
        </w:rPr>
        <w:id w:val="1149641672"/>
        <w:docPartObj>
          <w:docPartGallery w:val="Table of Contents"/>
          <w:docPartUnique/>
        </w:docPartObj>
      </w:sdtPr>
      <w:sdtEndPr>
        <w:rPr>
          <w:b/>
          <w:bCs/>
        </w:rPr>
      </w:sdtEndPr>
      <w:sdtContent>
        <w:p w:rsidR="00974711" w:rsidRPr="007F7D4A" w:rsidRDefault="00974711" w:rsidP="00974711">
          <w:pPr>
            <w:pStyle w:val="TitelnichtInhalt"/>
            <w:rPr>
              <w:color w:val="7FAF42"/>
            </w:rPr>
          </w:pPr>
          <w:r w:rsidRPr="007F7D4A">
            <w:rPr>
              <w:color w:val="7FAF42"/>
            </w:rPr>
            <w:t>Inhalt</w:t>
          </w:r>
        </w:p>
        <w:p w:rsidR="00212941" w:rsidRDefault="00C632B3">
          <w:pPr>
            <w:pStyle w:val="Verzeichnis1"/>
            <w:rPr>
              <w:rFonts w:eastAsiaTheme="minorEastAsia" w:cstheme="minorBidi"/>
              <w:b w:val="0"/>
              <w:bCs w:val="0"/>
              <w:caps w:val="0"/>
              <w:noProof/>
              <w:sz w:val="22"/>
              <w:szCs w:val="22"/>
              <w:lang w:eastAsia="de-CH"/>
            </w:rPr>
          </w:pPr>
          <w:r w:rsidRPr="00D727CA">
            <w:fldChar w:fldCharType="begin"/>
          </w:r>
          <w:r w:rsidRPr="00843DDB">
            <w:instrText xml:space="preserve"> TOC \o "1-3" \u </w:instrText>
          </w:r>
          <w:r w:rsidRPr="00D727CA">
            <w:fldChar w:fldCharType="separate"/>
          </w:r>
          <w:r w:rsidR="00212941">
            <w:rPr>
              <w:noProof/>
            </w:rPr>
            <w:t>1</w:t>
          </w:r>
          <w:r w:rsidR="00212941">
            <w:rPr>
              <w:rFonts w:eastAsiaTheme="minorEastAsia" w:cstheme="minorBidi"/>
              <w:b w:val="0"/>
              <w:bCs w:val="0"/>
              <w:caps w:val="0"/>
              <w:noProof/>
              <w:sz w:val="22"/>
              <w:szCs w:val="22"/>
              <w:lang w:eastAsia="de-CH"/>
            </w:rPr>
            <w:tab/>
          </w:r>
          <w:r w:rsidR="00212941">
            <w:rPr>
              <w:noProof/>
            </w:rPr>
            <w:t>Einleitung</w:t>
          </w:r>
          <w:r w:rsidR="00212941">
            <w:rPr>
              <w:noProof/>
            </w:rPr>
            <w:tab/>
          </w:r>
          <w:r w:rsidR="00212941">
            <w:rPr>
              <w:noProof/>
            </w:rPr>
            <w:fldChar w:fldCharType="begin"/>
          </w:r>
          <w:r w:rsidR="00212941">
            <w:rPr>
              <w:noProof/>
            </w:rPr>
            <w:instrText xml:space="preserve"> PAGEREF _Toc511042136 \h </w:instrText>
          </w:r>
          <w:r w:rsidR="00212941">
            <w:rPr>
              <w:noProof/>
            </w:rPr>
          </w:r>
          <w:r w:rsidR="00212941">
            <w:rPr>
              <w:noProof/>
            </w:rPr>
            <w:fldChar w:fldCharType="separate"/>
          </w:r>
          <w:r w:rsidR="00ED70DB">
            <w:rPr>
              <w:noProof/>
            </w:rPr>
            <w:t>1</w:t>
          </w:r>
          <w:r w:rsidR="00212941">
            <w:rPr>
              <w:noProof/>
            </w:rPr>
            <w:fldChar w:fldCharType="end"/>
          </w:r>
        </w:p>
        <w:p w:rsidR="00212941" w:rsidRDefault="00212941">
          <w:pPr>
            <w:pStyle w:val="Verzeichnis1"/>
            <w:rPr>
              <w:rFonts w:eastAsiaTheme="minorEastAsia" w:cstheme="minorBidi"/>
              <w:b w:val="0"/>
              <w:bCs w:val="0"/>
              <w:caps w:val="0"/>
              <w:noProof/>
              <w:sz w:val="22"/>
              <w:szCs w:val="22"/>
              <w:lang w:eastAsia="de-CH"/>
            </w:rPr>
          </w:pPr>
          <w:r>
            <w:rPr>
              <w:noProof/>
            </w:rPr>
            <w:t>2</w:t>
          </w:r>
          <w:r>
            <w:rPr>
              <w:rFonts w:eastAsiaTheme="minorEastAsia" w:cstheme="minorBidi"/>
              <w:b w:val="0"/>
              <w:bCs w:val="0"/>
              <w:caps w:val="0"/>
              <w:noProof/>
              <w:sz w:val="22"/>
              <w:szCs w:val="22"/>
              <w:lang w:eastAsia="de-CH"/>
            </w:rPr>
            <w:tab/>
          </w:r>
          <w:r>
            <w:rPr>
              <w:noProof/>
            </w:rPr>
            <w:t>Voraussetzungen</w:t>
          </w:r>
          <w:r>
            <w:rPr>
              <w:noProof/>
            </w:rPr>
            <w:tab/>
          </w:r>
          <w:r>
            <w:rPr>
              <w:noProof/>
            </w:rPr>
            <w:fldChar w:fldCharType="begin"/>
          </w:r>
          <w:r>
            <w:rPr>
              <w:noProof/>
            </w:rPr>
            <w:instrText xml:space="preserve"> PAGEREF _Toc511042137 \h </w:instrText>
          </w:r>
          <w:r>
            <w:rPr>
              <w:noProof/>
            </w:rPr>
          </w:r>
          <w:r>
            <w:rPr>
              <w:noProof/>
            </w:rPr>
            <w:fldChar w:fldCharType="separate"/>
          </w:r>
          <w:r w:rsidR="00ED70DB">
            <w:rPr>
              <w:noProof/>
            </w:rPr>
            <w:t>1</w:t>
          </w:r>
          <w:r>
            <w:rPr>
              <w:noProof/>
            </w:rPr>
            <w:fldChar w:fldCharType="end"/>
          </w:r>
        </w:p>
        <w:p w:rsidR="00212941" w:rsidRDefault="00212941">
          <w:pPr>
            <w:pStyle w:val="Verzeichnis1"/>
            <w:rPr>
              <w:rFonts w:eastAsiaTheme="minorEastAsia" w:cstheme="minorBidi"/>
              <w:b w:val="0"/>
              <w:bCs w:val="0"/>
              <w:caps w:val="0"/>
              <w:noProof/>
              <w:sz w:val="22"/>
              <w:szCs w:val="22"/>
              <w:lang w:eastAsia="de-CH"/>
            </w:rPr>
          </w:pPr>
          <w:r>
            <w:rPr>
              <w:noProof/>
            </w:rPr>
            <w:t>3</w:t>
          </w:r>
          <w:r>
            <w:rPr>
              <w:rFonts w:eastAsiaTheme="minorEastAsia" w:cstheme="minorBidi"/>
              <w:b w:val="0"/>
              <w:bCs w:val="0"/>
              <w:caps w:val="0"/>
              <w:noProof/>
              <w:sz w:val="22"/>
              <w:szCs w:val="22"/>
              <w:lang w:eastAsia="de-CH"/>
            </w:rPr>
            <w:tab/>
          </w:r>
          <w:r>
            <w:rPr>
              <w:noProof/>
            </w:rPr>
            <w:t>Installation</w:t>
          </w:r>
          <w:r>
            <w:rPr>
              <w:noProof/>
            </w:rPr>
            <w:tab/>
          </w:r>
          <w:r>
            <w:rPr>
              <w:noProof/>
            </w:rPr>
            <w:fldChar w:fldCharType="begin"/>
          </w:r>
          <w:r>
            <w:rPr>
              <w:noProof/>
            </w:rPr>
            <w:instrText xml:space="preserve"> PAGEREF _Toc511042138 \h </w:instrText>
          </w:r>
          <w:r>
            <w:rPr>
              <w:noProof/>
            </w:rPr>
          </w:r>
          <w:r>
            <w:rPr>
              <w:noProof/>
            </w:rPr>
            <w:fldChar w:fldCharType="separate"/>
          </w:r>
          <w:r w:rsidR="00ED70DB">
            <w:rPr>
              <w:noProof/>
            </w:rPr>
            <w:t>2</w:t>
          </w:r>
          <w:r>
            <w:rPr>
              <w:noProof/>
            </w:rPr>
            <w:fldChar w:fldCharType="end"/>
          </w:r>
        </w:p>
        <w:p w:rsidR="00212941" w:rsidRDefault="00212941">
          <w:pPr>
            <w:pStyle w:val="Verzeichnis1"/>
            <w:rPr>
              <w:rFonts w:eastAsiaTheme="minorEastAsia" w:cstheme="minorBidi"/>
              <w:b w:val="0"/>
              <w:bCs w:val="0"/>
              <w:caps w:val="0"/>
              <w:noProof/>
              <w:sz w:val="22"/>
              <w:szCs w:val="22"/>
              <w:lang w:eastAsia="de-CH"/>
            </w:rPr>
          </w:pPr>
          <w:r>
            <w:rPr>
              <w:noProof/>
            </w:rPr>
            <w:t>4</w:t>
          </w:r>
          <w:r>
            <w:rPr>
              <w:rFonts w:eastAsiaTheme="minorEastAsia" w:cstheme="minorBidi"/>
              <w:b w:val="0"/>
              <w:bCs w:val="0"/>
              <w:caps w:val="0"/>
              <w:noProof/>
              <w:sz w:val="22"/>
              <w:szCs w:val="22"/>
              <w:lang w:eastAsia="de-CH"/>
            </w:rPr>
            <w:tab/>
          </w:r>
          <w:r>
            <w:rPr>
              <w:noProof/>
            </w:rPr>
            <w:t>Interpretation</w:t>
          </w:r>
          <w:r>
            <w:rPr>
              <w:noProof/>
            </w:rPr>
            <w:tab/>
          </w:r>
          <w:r>
            <w:rPr>
              <w:noProof/>
            </w:rPr>
            <w:fldChar w:fldCharType="begin"/>
          </w:r>
          <w:r>
            <w:rPr>
              <w:noProof/>
            </w:rPr>
            <w:instrText xml:space="preserve"> PAGEREF _Toc511042139 \h </w:instrText>
          </w:r>
          <w:r>
            <w:rPr>
              <w:noProof/>
            </w:rPr>
          </w:r>
          <w:r>
            <w:rPr>
              <w:noProof/>
            </w:rPr>
            <w:fldChar w:fldCharType="separate"/>
          </w:r>
          <w:r w:rsidR="00ED70DB">
            <w:rPr>
              <w:noProof/>
            </w:rPr>
            <w:t>4</w:t>
          </w:r>
          <w:r>
            <w:rPr>
              <w:noProof/>
            </w:rPr>
            <w:fldChar w:fldCharType="end"/>
          </w:r>
        </w:p>
        <w:p w:rsidR="00212941" w:rsidRDefault="00212941">
          <w:pPr>
            <w:pStyle w:val="Verzeichnis1"/>
            <w:rPr>
              <w:rFonts w:eastAsiaTheme="minorEastAsia" w:cstheme="minorBidi"/>
              <w:b w:val="0"/>
              <w:bCs w:val="0"/>
              <w:caps w:val="0"/>
              <w:noProof/>
              <w:sz w:val="22"/>
              <w:szCs w:val="22"/>
              <w:lang w:eastAsia="de-CH"/>
            </w:rPr>
          </w:pPr>
          <w:r>
            <w:rPr>
              <w:noProof/>
            </w:rPr>
            <w:t>5</w:t>
          </w:r>
          <w:r>
            <w:rPr>
              <w:rFonts w:eastAsiaTheme="minorEastAsia" w:cstheme="minorBidi"/>
              <w:b w:val="0"/>
              <w:bCs w:val="0"/>
              <w:caps w:val="0"/>
              <w:noProof/>
              <w:sz w:val="22"/>
              <w:szCs w:val="22"/>
              <w:lang w:eastAsia="de-CH"/>
            </w:rPr>
            <w:tab/>
          </w:r>
          <w:r>
            <w:rPr>
              <w:noProof/>
            </w:rPr>
            <w:t>Darstellen mehrerer Operate</w:t>
          </w:r>
          <w:r>
            <w:rPr>
              <w:noProof/>
            </w:rPr>
            <w:tab/>
          </w:r>
          <w:r>
            <w:rPr>
              <w:noProof/>
            </w:rPr>
            <w:fldChar w:fldCharType="begin"/>
          </w:r>
          <w:r>
            <w:rPr>
              <w:noProof/>
            </w:rPr>
            <w:instrText xml:space="preserve"> PAGEREF _Toc511042140 \h </w:instrText>
          </w:r>
          <w:r>
            <w:rPr>
              <w:noProof/>
            </w:rPr>
          </w:r>
          <w:r>
            <w:rPr>
              <w:noProof/>
            </w:rPr>
            <w:fldChar w:fldCharType="separate"/>
          </w:r>
          <w:r w:rsidR="00ED70DB">
            <w:rPr>
              <w:noProof/>
            </w:rPr>
            <w:t>6</w:t>
          </w:r>
          <w:r>
            <w:rPr>
              <w:noProof/>
            </w:rPr>
            <w:fldChar w:fldCharType="end"/>
          </w:r>
        </w:p>
        <w:p w:rsidR="00974711" w:rsidRPr="00D727CA" w:rsidRDefault="00C632B3">
          <w:r w:rsidRPr="00D727CA">
            <w:rPr>
              <w:rFonts w:asciiTheme="minorHAnsi" w:hAnsiTheme="minorHAnsi"/>
              <w:b/>
              <w:bCs/>
              <w:caps/>
              <w:szCs w:val="20"/>
            </w:rPr>
            <w:fldChar w:fldCharType="end"/>
          </w:r>
        </w:p>
      </w:sdtContent>
    </w:sdt>
    <w:p w:rsidR="0004701C" w:rsidRPr="00D727CA" w:rsidRDefault="00D50618" w:rsidP="00D50618">
      <w:pPr>
        <w:tabs>
          <w:tab w:val="left" w:pos="3835"/>
        </w:tabs>
      </w:pPr>
      <w:r>
        <w:tab/>
      </w:r>
    </w:p>
    <w:p w:rsidR="00641704" w:rsidRDefault="0004701C" w:rsidP="0004701C">
      <w:pPr>
        <w:pStyle w:val="Listenabsatz"/>
        <w:numPr>
          <w:ilvl w:val="0"/>
          <w:numId w:val="19"/>
        </w:numPr>
        <w:spacing w:after="0"/>
        <w:sectPr w:rsidR="00641704" w:rsidSect="00EC746A">
          <w:headerReference w:type="first" r:id="rId11"/>
          <w:footerReference w:type="first" r:id="rId12"/>
          <w:pgSz w:w="11899" w:h="16838" w:code="9"/>
          <w:pgMar w:top="1417" w:right="1417" w:bottom="1134" w:left="1417" w:header="576" w:footer="576" w:gutter="0"/>
          <w:pgNumType w:fmt="lowerRoman" w:start="1"/>
          <w:cols w:space="331"/>
          <w:noEndnote/>
          <w:titlePg/>
          <w:docGrid w:linePitch="272"/>
        </w:sectPr>
      </w:pPr>
      <w:r w:rsidRPr="00D727CA">
        <w:br w:type="page"/>
      </w:r>
    </w:p>
    <w:p w:rsidR="00D228C9" w:rsidRPr="007F7D4A" w:rsidRDefault="00D228C9" w:rsidP="00D228C9">
      <w:pPr>
        <w:pStyle w:val="berschrift1"/>
        <w:tabs>
          <w:tab w:val="num" w:pos="432"/>
        </w:tabs>
        <w:spacing w:after="60"/>
        <w:ind w:left="432" w:hanging="432"/>
        <w:rPr>
          <w:color w:val="7FAF42"/>
        </w:rPr>
      </w:pPr>
      <w:bookmarkStart w:id="2" w:name="_Toc220297422"/>
      <w:bookmarkStart w:id="3" w:name="_Toc511042136"/>
      <w:bookmarkEnd w:id="1"/>
      <w:r w:rsidRPr="007F7D4A">
        <w:rPr>
          <w:color w:val="7FAF42"/>
        </w:rPr>
        <w:lastRenderedPageBreak/>
        <w:t>Einleitung</w:t>
      </w:r>
      <w:bookmarkEnd w:id="2"/>
      <w:bookmarkEnd w:id="3"/>
    </w:p>
    <w:p w:rsidR="00D228C9" w:rsidRDefault="00D228C9" w:rsidP="00D228C9">
      <w:pPr>
        <w:rPr>
          <w:rFonts w:cs="Arial"/>
          <w:szCs w:val="20"/>
        </w:rPr>
      </w:pPr>
      <w:r w:rsidRPr="00F97004">
        <w:rPr>
          <w:rFonts w:cs="Arial"/>
          <w:szCs w:val="20"/>
        </w:rPr>
        <w:t>Dieses Dokument beschreibt die Installation und die Funktionsweise der Legende UP5000 für den Kanton Zürich. Als Grundlage für die Erstellu</w:t>
      </w:r>
      <w:r w:rsidR="00FC623F">
        <w:rPr>
          <w:rFonts w:cs="Arial"/>
          <w:szCs w:val="20"/>
        </w:rPr>
        <w:t xml:space="preserve">ng diente die kantonale </w:t>
      </w:r>
      <w:r w:rsidR="00FC623F" w:rsidRPr="00FC623F">
        <w:rPr>
          <w:rFonts w:cs="Arial"/>
          <w:szCs w:val="20"/>
        </w:rPr>
        <w:t>Weisung AV03-2016</w:t>
      </w:r>
      <w:r w:rsidRPr="00F97004">
        <w:rPr>
          <w:rFonts w:cs="Arial"/>
          <w:szCs w:val="20"/>
        </w:rPr>
        <w:t xml:space="preserve"> Datenmodell</w:t>
      </w:r>
      <w:r w:rsidR="00FC623F">
        <w:rPr>
          <w:rFonts w:cs="Arial"/>
          <w:szCs w:val="20"/>
        </w:rPr>
        <w:t xml:space="preserve"> 2001 der Amtlichen Vermessung vom 1. Oktober 2016 Kapitel 20</w:t>
      </w:r>
      <w:r>
        <w:rPr>
          <w:rFonts w:cs="Arial"/>
          <w:szCs w:val="20"/>
        </w:rPr>
        <w:t>.</w:t>
      </w:r>
    </w:p>
    <w:p w:rsidR="009663D8" w:rsidRDefault="00D228C9" w:rsidP="00D228C9">
      <w:pPr>
        <w:rPr>
          <w:rFonts w:cs="Arial"/>
          <w:szCs w:val="20"/>
        </w:rPr>
      </w:pPr>
      <w:r w:rsidRPr="00F97004">
        <w:rPr>
          <w:rFonts w:cs="Arial"/>
          <w:szCs w:val="20"/>
        </w:rPr>
        <w:t xml:space="preserve">Der Zweck dieser Legende liegt darin, den Geometerbüros im Kanton Zürich eine Darstellung zur Verfügung zu stellen, damit diese in der Lage sind die Beschriftungen für den kantonalen Übersichtsplan 1:5000 gemäss den kantonalen Vorgaben zu platzieren. </w:t>
      </w:r>
    </w:p>
    <w:p w:rsidR="00D228C9" w:rsidRDefault="00D228C9" w:rsidP="00D228C9">
      <w:pPr>
        <w:rPr>
          <w:rFonts w:cs="Arial"/>
          <w:szCs w:val="20"/>
        </w:rPr>
      </w:pPr>
      <w:r w:rsidRPr="00F97004">
        <w:rPr>
          <w:rFonts w:cs="Arial"/>
          <w:szCs w:val="20"/>
        </w:rPr>
        <w:t>Die Legende weist diesbezüglich folgende Eigenschaften auf:</w:t>
      </w:r>
    </w:p>
    <w:p w:rsidR="00D228C9" w:rsidRPr="00212941" w:rsidRDefault="00D228C9" w:rsidP="00980B43">
      <w:pPr>
        <w:pStyle w:val="Aufzhlungszeichen2"/>
        <w:numPr>
          <w:ilvl w:val="0"/>
          <w:numId w:val="16"/>
        </w:numPr>
        <w:rPr>
          <w:rFonts w:cs="Arial"/>
          <w:sz w:val="20"/>
          <w:szCs w:val="20"/>
        </w:rPr>
      </w:pPr>
      <w:r w:rsidRPr="00212941">
        <w:rPr>
          <w:rFonts w:cs="Arial"/>
          <w:sz w:val="20"/>
          <w:szCs w:val="20"/>
        </w:rPr>
        <w:t xml:space="preserve">Verwendet die offiziellen Schriftarten </w:t>
      </w:r>
      <w:r w:rsidR="00FC623F" w:rsidRPr="00212941">
        <w:rPr>
          <w:rFonts w:cs="Arial"/>
          <w:sz w:val="20"/>
          <w:szCs w:val="20"/>
        </w:rPr>
        <w:t>Cadastra</w:t>
      </w:r>
    </w:p>
    <w:p w:rsidR="00D228C9" w:rsidRPr="00CE5475" w:rsidRDefault="00D228C9" w:rsidP="00980B43">
      <w:pPr>
        <w:pStyle w:val="Aufzhlungszeichen2"/>
        <w:numPr>
          <w:ilvl w:val="0"/>
          <w:numId w:val="16"/>
        </w:numPr>
        <w:rPr>
          <w:rFonts w:cs="Arial"/>
          <w:sz w:val="20"/>
          <w:szCs w:val="20"/>
        </w:rPr>
      </w:pPr>
      <w:r w:rsidRPr="00CE5475">
        <w:rPr>
          <w:rFonts w:cs="Arial"/>
          <w:sz w:val="20"/>
          <w:szCs w:val="20"/>
        </w:rPr>
        <w:t>Das vertikale Alignement (VAli) wird korrekt ausgewertet</w:t>
      </w:r>
    </w:p>
    <w:p w:rsidR="00D228C9" w:rsidRPr="00CE5475" w:rsidRDefault="00D228C9" w:rsidP="00980B43">
      <w:pPr>
        <w:pStyle w:val="Aufzhlungszeichen2"/>
        <w:numPr>
          <w:ilvl w:val="0"/>
          <w:numId w:val="16"/>
        </w:numPr>
        <w:rPr>
          <w:rFonts w:cs="Arial"/>
          <w:sz w:val="20"/>
          <w:szCs w:val="20"/>
        </w:rPr>
      </w:pPr>
      <w:r w:rsidRPr="00CE5475">
        <w:rPr>
          <w:rFonts w:cs="Arial"/>
          <w:sz w:val="20"/>
          <w:szCs w:val="20"/>
        </w:rPr>
        <w:t>Die Legende verifiziert die Attribute, ob diese gemäss</w:t>
      </w:r>
      <w:r w:rsidR="00FC623F" w:rsidRPr="00CE5475">
        <w:rPr>
          <w:rFonts w:cs="Arial"/>
          <w:sz w:val="20"/>
          <w:szCs w:val="20"/>
        </w:rPr>
        <w:t xml:space="preserve"> Weisung </w:t>
      </w:r>
      <w:r w:rsidRPr="00CE5475">
        <w:rPr>
          <w:rFonts w:cs="Arial"/>
          <w:sz w:val="20"/>
          <w:szCs w:val="20"/>
        </w:rPr>
        <w:t>erlaubt sind oder nicht</w:t>
      </w:r>
    </w:p>
    <w:p w:rsidR="00D228C9" w:rsidRPr="007F7D4A" w:rsidRDefault="00D228C9" w:rsidP="00980B43">
      <w:pPr>
        <w:pStyle w:val="berschrift1"/>
        <w:tabs>
          <w:tab w:val="num" w:pos="432"/>
        </w:tabs>
        <w:spacing w:after="60"/>
        <w:ind w:left="432" w:hanging="432"/>
        <w:rPr>
          <w:color w:val="7FAF42"/>
        </w:rPr>
      </w:pPr>
      <w:bookmarkStart w:id="4" w:name="_Toc220297423"/>
      <w:bookmarkStart w:id="5" w:name="_Toc511042137"/>
      <w:r w:rsidRPr="007F7D4A">
        <w:rPr>
          <w:color w:val="7FAF42"/>
        </w:rPr>
        <w:t>Voraussetzungen</w:t>
      </w:r>
      <w:bookmarkEnd w:id="4"/>
      <w:bookmarkEnd w:id="5"/>
    </w:p>
    <w:p w:rsidR="005B696E" w:rsidRPr="00D228C9" w:rsidRDefault="00D228C9" w:rsidP="00980B43">
      <w:pPr>
        <w:pStyle w:val="Aufzhlungszeichen"/>
        <w:numPr>
          <w:ilvl w:val="0"/>
          <w:numId w:val="0"/>
        </w:numPr>
      </w:pPr>
      <w:r>
        <w:rPr>
          <w:rFonts w:cs="Arial"/>
          <w:szCs w:val="20"/>
        </w:rPr>
        <w:t xml:space="preserve">Folgende Schriften sollten bereits unter </w:t>
      </w:r>
      <w:r w:rsidRPr="007F78C0">
        <w:rPr>
          <w:rFonts w:cs="Arial"/>
          <w:szCs w:val="20"/>
        </w:rPr>
        <w:t>C:\WINDOWS\Fonts</w:t>
      </w:r>
      <w:r>
        <w:rPr>
          <w:rFonts w:cs="Arial"/>
          <w:szCs w:val="20"/>
        </w:rPr>
        <w:t xml:space="preserve"> bestehen. Falls nicht, müssen diese im gleichen Verzeichnis </w:t>
      </w:r>
      <w:r w:rsidR="00212941">
        <w:rPr>
          <w:rFonts w:cs="Arial"/>
          <w:szCs w:val="20"/>
        </w:rPr>
        <w:t>i</w:t>
      </w:r>
      <w:r>
        <w:rPr>
          <w:rFonts w:cs="Arial"/>
          <w:szCs w:val="20"/>
        </w:rPr>
        <w:t>nstalliert werden.</w:t>
      </w:r>
    </w:p>
    <w:p w:rsidR="005166B2" w:rsidRPr="00D228C9" w:rsidRDefault="00D228C9" w:rsidP="00980B43">
      <w:pPr>
        <w:pStyle w:val="Aufzhlungszeichen2"/>
        <w:numPr>
          <w:ilvl w:val="0"/>
          <w:numId w:val="16"/>
        </w:numPr>
        <w:rPr>
          <w:sz w:val="20"/>
          <w:szCs w:val="20"/>
          <w:lang w:val="fr-CH"/>
        </w:rPr>
      </w:pPr>
      <w:r w:rsidRPr="00D228C9">
        <w:rPr>
          <w:rFonts w:cs="Arial"/>
          <w:sz w:val="20"/>
          <w:szCs w:val="20"/>
          <w:lang w:val="fr-CH"/>
        </w:rPr>
        <w:t>Cadastra SemiBold Italic (CadastraSBIt.ttf)</w:t>
      </w:r>
    </w:p>
    <w:p w:rsidR="00D228C9" w:rsidRPr="00B87BC2" w:rsidRDefault="00D228C9" w:rsidP="00980B43">
      <w:pPr>
        <w:pStyle w:val="Listenabsatz"/>
        <w:numPr>
          <w:ilvl w:val="0"/>
          <w:numId w:val="16"/>
        </w:numPr>
        <w:rPr>
          <w:szCs w:val="20"/>
        </w:rPr>
      </w:pPr>
      <w:r w:rsidRPr="00B87BC2">
        <w:rPr>
          <w:szCs w:val="20"/>
        </w:rPr>
        <w:t>Cadastra Italic (CadastraIt.ttf)</w:t>
      </w:r>
    </w:p>
    <w:p w:rsidR="00D228C9" w:rsidRPr="00D228C9" w:rsidRDefault="00D228C9" w:rsidP="00980B43">
      <w:pPr>
        <w:pStyle w:val="Aufzhlungszeichen2"/>
        <w:numPr>
          <w:ilvl w:val="0"/>
          <w:numId w:val="16"/>
        </w:numPr>
        <w:rPr>
          <w:sz w:val="20"/>
          <w:szCs w:val="20"/>
          <w:lang w:val="en-US"/>
        </w:rPr>
      </w:pPr>
      <w:r w:rsidRPr="000F74D4">
        <w:rPr>
          <w:rFonts w:cs="Arial"/>
          <w:sz w:val="20"/>
          <w:szCs w:val="20"/>
          <w:lang w:val="en-GB"/>
        </w:rPr>
        <w:t>Cadastra Regular Condensed (CadastraCd.ttf)</w:t>
      </w:r>
    </w:p>
    <w:p w:rsidR="00D228C9" w:rsidRPr="00D228C9" w:rsidRDefault="00D228C9" w:rsidP="00980B43">
      <w:pPr>
        <w:pStyle w:val="Aufzhlungszeichen2"/>
        <w:numPr>
          <w:ilvl w:val="0"/>
          <w:numId w:val="16"/>
        </w:numPr>
        <w:rPr>
          <w:sz w:val="20"/>
          <w:szCs w:val="20"/>
          <w:lang w:val="en-US"/>
        </w:rPr>
      </w:pPr>
      <w:r w:rsidRPr="000F74D4">
        <w:rPr>
          <w:rFonts w:cs="Arial"/>
          <w:sz w:val="20"/>
          <w:szCs w:val="20"/>
          <w:lang w:val="en-GB"/>
        </w:rPr>
        <w:t>Cadastra Bold Italic (CadastraBdIt.ttf)</w:t>
      </w:r>
    </w:p>
    <w:p w:rsidR="00D228C9" w:rsidRPr="00B87BC2" w:rsidRDefault="00D228C9" w:rsidP="00980B43">
      <w:pPr>
        <w:pStyle w:val="Listenabsatz"/>
        <w:numPr>
          <w:ilvl w:val="0"/>
          <w:numId w:val="16"/>
        </w:numPr>
        <w:rPr>
          <w:szCs w:val="20"/>
        </w:rPr>
      </w:pPr>
      <w:r w:rsidRPr="00D228C9">
        <w:rPr>
          <w:szCs w:val="20"/>
        </w:rPr>
        <w:t xml:space="preserve">Badastra </w:t>
      </w:r>
      <w:r w:rsidRPr="00B87BC2">
        <w:rPr>
          <w:szCs w:val="20"/>
        </w:rPr>
        <w:t>Bold (CadastraBd.ttf)</w:t>
      </w:r>
    </w:p>
    <w:p w:rsidR="00D228C9" w:rsidRDefault="00D228C9" w:rsidP="00980B43">
      <w:pPr>
        <w:pStyle w:val="Listenabsatz"/>
        <w:numPr>
          <w:ilvl w:val="0"/>
          <w:numId w:val="16"/>
        </w:numPr>
        <w:rPr>
          <w:szCs w:val="20"/>
        </w:rPr>
      </w:pPr>
      <w:r w:rsidRPr="00D228C9">
        <w:rPr>
          <w:szCs w:val="20"/>
        </w:rPr>
        <w:t>Cadastra (Cadastra.ttf)</w:t>
      </w:r>
    </w:p>
    <w:p w:rsidR="00D228C9" w:rsidRPr="00D228C9" w:rsidRDefault="00D228C9" w:rsidP="00D228C9">
      <w:pPr>
        <w:rPr>
          <w:rFonts w:cs="Arial"/>
          <w:szCs w:val="20"/>
        </w:rPr>
      </w:pPr>
      <w:r w:rsidRPr="00D228C9">
        <w:rPr>
          <w:rFonts w:cs="Arial"/>
          <w:szCs w:val="20"/>
        </w:rPr>
        <w:t>Da in Windows die Anzahl der Schriftschnitte, die in einem Schriftmenü angezeigt werden können, auf vier pro Familie beschränkt ist (Cadastra Standard, Fett, Kursiv usw), ist es möglich, dass installierte Schriftschnitte im Schriftmenü nicht angezeigt werden.</w:t>
      </w:r>
    </w:p>
    <w:p w:rsidR="00D228C9" w:rsidRDefault="00D228C9" w:rsidP="00D228C9">
      <w:pPr>
        <w:rPr>
          <w:rFonts w:cs="Arial"/>
          <w:szCs w:val="20"/>
        </w:rPr>
      </w:pPr>
      <w:r w:rsidRPr="00D228C9">
        <w:rPr>
          <w:rFonts w:cs="Arial"/>
          <w:szCs w:val="20"/>
        </w:rPr>
        <w:t>Aus diesem Grund wurden die Schriften CadastraCd.ttf und CadastraSBIt.ttf im Bereich des Schriftart-Namens so angepasst, dass die Namen nun eindeutig sind und alle Schriftarten angezeigt werden.</w:t>
      </w:r>
    </w:p>
    <w:p w:rsidR="00885CA8" w:rsidRDefault="00885CA8" w:rsidP="00D228C9">
      <w:pPr>
        <w:rPr>
          <w:rFonts w:cs="Arial"/>
          <w:szCs w:val="20"/>
        </w:rPr>
      </w:pPr>
      <w:r>
        <w:rPr>
          <w:rFonts w:cs="Arial"/>
          <w:szCs w:val="20"/>
        </w:rPr>
        <w:t xml:space="preserve">Auch sollten die </w:t>
      </w:r>
      <w:r w:rsidR="00BC20FE" w:rsidRPr="00BC20FE">
        <w:rPr>
          <w:rFonts w:cs="Arial"/>
          <w:szCs w:val="20"/>
        </w:rPr>
        <w:t>Txt2_DM01AVZH24LV95.gni</w:t>
      </w:r>
      <w:r>
        <w:rPr>
          <w:rFonts w:cs="Arial"/>
          <w:szCs w:val="20"/>
        </w:rPr>
        <w:t xml:space="preserve"> Definitionen eingelesen sein, darin sind die </w:t>
      </w:r>
      <w:r w:rsidRPr="00B36CB7">
        <w:rPr>
          <w:rFonts w:cs="Arial"/>
          <w:szCs w:val="20"/>
        </w:rPr>
        <w:t>angepassten Textdefinitionen</w:t>
      </w:r>
      <w:r>
        <w:rPr>
          <w:rFonts w:cs="Arial"/>
          <w:szCs w:val="20"/>
        </w:rPr>
        <w:t xml:space="preserve"> für den UP5000.</w:t>
      </w:r>
    </w:p>
    <w:p w:rsidR="00D228C9" w:rsidRPr="007F7D4A" w:rsidRDefault="00D228C9" w:rsidP="00D228C9">
      <w:pPr>
        <w:pStyle w:val="berschrift1"/>
        <w:tabs>
          <w:tab w:val="num" w:pos="432"/>
        </w:tabs>
        <w:spacing w:after="60"/>
        <w:ind w:left="432" w:hanging="432"/>
        <w:rPr>
          <w:color w:val="7FAF42"/>
        </w:rPr>
      </w:pPr>
      <w:bookmarkStart w:id="6" w:name="_Toc220297424"/>
      <w:bookmarkStart w:id="7" w:name="_Toc511042138"/>
      <w:r w:rsidRPr="007F7D4A">
        <w:rPr>
          <w:color w:val="7FAF42"/>
        </w:rPr>
        <w:t>Installation</w:t>
      </w:r>
      <w:bookmarkEnd w:id="6"/>
      <w:bookmarkEnd w:id="7"/>
    </w:p>
    <w:p w:rsidR="00D228C9" w:rsidRPr="00D228C9" w:rsidRDefault="00D228C9" w:rsidP="00D228C9">
      <w:pPr>
        <w:rPr>
          <w:szCs w:val="20"/>
        </w:rPr>
      </w:pPr>
      <w:r>
        <w:rPr>
          <w:rFonts w:cs="Arial"/>
          <w:szCs w:val="20"/>
        </w:rPr>
        <w:t>Die Beschreibung der Installation bezieht sich auf ein</w:t>
      </w:r>
      <w:r w:rsidR="00212941">
        <w:rPr>
          <w:rFonts w:cs="Arial"/>
          <w:szCs w:val="20"/>
        </w:rPr>
        <w:t xml:space="preserve"> </w:t>
      </w:r>
      <w:proofErr w:type="gramStart"/>
      <w:r w:rsidR="00212941">
        <w:rPr>
          <w:rFonts w:cs="Arial"/>
          <w:szCs w:val="20"/>
        </w:rPr>
        <w:t>neues</w:t>
      </w:r>
      <w:proofErr w:type="gramEnd"/>
      <w:r>
        <w:rPr>
          <w:rFonts w:cs="Arial"/>
          <w:szCs w:val="20"/>
        </w:rPr>
        <w:t xml:space="preserve"> </w:t>
      </w:r>
      <w:r w:rsidR="00BC20FE" w:rsidRPr="00BC20FE">
        <w:rPr>
          <w:rFonts w:cs="Arial"/>
          <w:i/>
          <w:szCs w:val="20"/>
        </w:rPr>
        <w:t>LEER_DM01AVZH24LV95.gws</w:t>
      </w:r>
      <w:r>
        <w:rPr>
          <w:rFonts w:cs="Arial"/>
          <w:szCs w:val="20"/>
        </w:rPr>
        <w:t>, in welchem die Legende in ein neues Kartenfenster importiert wird. Selbstverständlich können Sie die Installation gemäss Ihren Wünschen/Arbeitsmethoden (Integration in Bearbeitungs-gws, neuer UP-gws usw.) anpassen.</w:t>
      </w:r>
    </w:p>
    <w:p w:rsidR="00D228C9" w:rsidRDefault="00D228C9" w:rsidP="00D228C9">
      <w:pPr>
        <w:pStyle w:val="Listenabsatz"/>
        <w:numPr>
          <w:ilvl w:val="0"/>
          <w:numId w:val="16"/>
        </w:numPr>
        <w:rPr>
          <w:szCs w:val="20"/>
        </w:rPr>
      </w:pPr>
      <w:r w:rsidRPr="00D228C9">
        <w:rPr>
          <w:szCs w:val="20"/>
        </w:rPr>
        <w:t xml:space="preserve">Starten Sie einen neuen </w:t>
      </w:r>
      <w:r w:rsidR="00BC20FE" w:rsidRPr="00BC20FE">
        <w:rPr>
          <w:i/>
          <w:szCs w:val="20"/>
        </w:rPr>
        <w:t>LEER_DM01AVZH24LV95.gws</w:t>
      </w:r>
      <w:r w:rsidRPr="00D228C9">
        <w:rPr>
          <w:szCs w:val="20"/>
        </w:rPr>
        <w:t xml:space="preserve"> auf</w:t>
      </w:r>
    </w:p>
    <w:p w:rsidR="00D228C9" w:rsidRPr="00D228C9" w:rsidRDefault="00D228C9" w:rsidP="00D228C9">
      <w:pPr>
        <w:pStyle w:val="Listenabsatz"/>
        <w:numPr>
          <w:ilvl w:val="0"/>
          <w:numId w:val="16"/>
        </w:numPr>
        <w:rPr>
          <w:szCs w:val="20"/>
        </w:rPr>
      </w:pPr>
      <w:r>
        <w:rPr>
          <w:rFonts w:cs="Arial"/>
          <w:szCs w:val="20"/>
        </w:rPr>
        <w:t>Erstellen Sie die Verbindung zu Ihrer gewünschten Datenbank</w:t>
      </w:r>
    </w:p>
    <w:p w:rsidR="00D228C9" w:rsidRPr="00D228C9" w:rsidRDefault="00212941" w:rsidP="00D228C9">
      <w:pPr>
        <w:pStyle w:val="Listenabsatz"/>
        <w:numPr>
          <w:ilvl w:val="0"/>
          <w:numId w:val="16"/>
        </w:numPr>
        <w:rPr>
          <w:szCs w:val="20"/>
        </w:rPr>
      </w:pPr>
      <w:r>
        <w:rPr>
          <w:rFonts w:cs="Arial"/>
          <w:szCs w:val="20"/>
        </w:rPr>
        <w:t>Passen Sie</w:t>
      </w:r>
      <w:r w:rsidR="00D228C9" w:rsidRPr="00B36CB7">
        <w:rPr>
          <w:rFonts w:cs="Arial"/>
          <w:szCs w:val="20"/>
        </w:rPr>
        <w:t xml:space="preserve"> Darstellungseigenschaften</w:t>
      </w:r>
      <w:r>
        <w:rPr>
          <w:rFonts w:cs="Arial"/>
          <w:szCs w:val="20"/>
        </w:rPr>
        <w:t xml:space="preserve"> an</w:t>
      </w:r>
    </w:p>
    <w:p w:rsidR="005166B2" w:rsidRPr="00BC20FE" w:rsidRDefault="00B87BC2" w:rsidP="00D228C9">
      <w:pPr>
        <w:pStyle w:val="Aufzhlungszeichen3"/>
        <w:numPr>
          <w:ilvl w:val="1"/>
          <w:numId w:val="16"/>
        </w:numPr>
        <w:rPr>
          <w:b/>
          <w:bCs/>
          <w:sz w:val="20"/>
          <w:szCs w:val="20"/>
        </w:rPr>
      </w:pPr>
      <w:r w:rsidRPr="00BC20FE">
        <w:rPr>
          <w:rFonts w:cs="Arial"/>
          <w:b/>
          <w:bCs/>
          <w:sz w:val="20"/>
          <w:szCs w:val="20"/>
        </w:rPr>
        <w:t xml:space="preserve">Start </w:t>
      </w:r>
      <w:r w:rsidR="00D228C9" w:rsidRPr="00BC20FE">
        <w:rPr>
          <w:rFonts w:cs="Arial"/>
          <w:b/>
          <w:bCs/>
          <w:sz w:val="20"/>
          <w:szCs w:val="20"/>
        </w:rPr>
        <w:t xml:space="preserve">&gt; </w:t>
      </w:r>
      <w:r w:rsidRPr="00BC20FE">
        <w:rPr>
          <w:rFonts w:cs="Arial"/>
          <w:b/>
          <w:bCs/>
          <w:sz w:val="20"/>
          <w:szCs w:val="20"/>
        </w:rPr>
        <w:t>Eigenschaften und Informationen &gt; Kartend</w:t>
      </w:r>
      <w:r w:rsidR="00D228C9" w:rsidRPr="00BC20FE">
        <w:rPr>
          <w:rFonts w:cs="Arial"/>
          <w:b/>
          <w:bCs/>
          <w:sz w:val="20"/>
          <w:szCs w:val="20"/>
        </w:rPr>
        <w:t>arstellung</w:t>
      </w:r>
    </w:p>
    <w:p w:rsidR="00D228C9" w:rsidRPr="00D228C9" w:rsidRDefault="00D228C9" w:rsidP="00D228C9">
      <w:pPr>
        <w:pStyle w:val="Aufzhlungszeichen3"/>
        <w:numPr>
          <w:ilvl w:val="1"/>
          <w:numId w:val="16"/>
        </w:numPr>
        <w:rPr>
          <w:sz w:val="20"/>
          <w:szCs w:val="20"/>
        </w:rPr>
      </w:pPr>
      <w:r w:rsidRPr="00B36CB7">
        <w:rPr>
          <w:rFonts w:cs="Arial"/>
          <w:sz w:val="20"/>
          <w:szCs w:val="20"/>
        </w:rPr>
        <w:t>Stellen Sie den Nennkartenmassstab auf 1:5000 ein</w:t>
      </w:r>
    </w:p>
    <w:p w:rsidR="00D228C9" w:rsidRPr="00883BF8" w:rsidRDefault="00B87BC2" w:rsidP="00883BF8">
      <w:pPr>
        <w:pStyle w:val="Aufzhlungszeichen3"/>
        <w:numPr>
          <w:ilvl w:val="1"/>
          <w:numId w:val="16"/>
        </w:numPr>
        <w:rPr>
          <w:rFonts w:cs="Arial"/>
          <w:sz w:val="20"/>
          <w:szCs w:val="20"/>
        </w:rPr>
      </w:pPr>
      <w:r>
        <w:rPr>
          <w:rFonts w:cs="Arial"/>
          <w:sz w:val="20"/>
          <w:szCs w:val="20"/>
        </w:rPr>
        <w:t>Aktivieren sie die Option „</w:t>
      </w:r>
      <w:r w:rsidR="00D228C9" w:rsidRPr="00B36CB7">
        <w:rPr>
          <w:rFonts w:cs="Arial"/>
          <w:sz w:val="20"/>
          <w:szCs w:val="20"/>
        </w:rPr>
        <w:t>Massstababhängig anzeigen“</w:t>
      </w:r>
    </w:p>
    <w:p w:rsidR="00D228C9" w:rsidRDefault="00B87BC2" w:rsidP="00212941">
      <w:pPr>
        <w:ind w:left="720"/>
        <w:rPr>
          <w:rFonts w:cs="Arial"/>
          <w:szCs w:val="20"/>
        </w:rPr>
      </w:pPr>
      <w:bookmarkStart w:id="8" w:name="_GoBack"/>
      <w:r>
        <w:rPr>
          <w:noProof/>
        </w:rPr>
        <w:lastRenderedPageBreak/>
        <w:drawing>
          <wp:inline distT="0" distB="0" distL="0" distR="0" wp14:anchorId="58555A47" wp14:editId="74ED5D4B">
            <wp:extent cx="3132000" cy="1769580"/>
            <wp:effectExtent l="0" t="0" r="0" b="2540"/>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132000" cy="1769580"/>
                    </a:xfrm>
                    <a:prstGeom prst="rect">
                      <a:avLst/>
                    </a:prstGeom>
                  </pic:spPr>
                </pic:pic>
              </a:graphicData>
            </a:graphic>
          </wp:inline>
        </w:drawing>
      </w:r>
      <w:bookmarkEnd w:id="8"/>
    </w:p>
    <w:p w:rsidR="00D228C9" w:rsidRPr="00883BF8" w:rsidRDefault="00D228C9" w:rsidP="00883BF8">
      <w:pPr>
        <w:pStyle w:val="Aufzhlungszeichen3"/>
        <w:numPr>
          <w:ilvl w:val="1"/>
          <w:numId w:val="16"/>
        </w:numPr>
        <w:rPr>
          <w:rFonts w:cs="Arial"/>
          <w:sz w:val="20"/>
          <w:szCs w:val="20"/>
        </w:rPr>
      </w:pPr>
      <w:r w:rsidRPr="00B36CB7">
        <w:rPr>
          <w:rFonts w:cs="Arial"/>
          <w:sz w:val="20"/>
          <w:szCs w:val="20"/>
        </w:rPr>
        <w:t>Wenden Sie diese Einstellungen mit „Anwenden“ und schliessen Sie das Fenster</w:t>
      </w:r>
    </w:p>
    <w:p w:rsidR="00883BF8" w:rsidRPr="00B36CB7" w:rsidRDefault="00883BF8" w:rsidP="005B05BB">
      <w:pPr>
        <w:pStyle w:val="Listenabsatz"/>
        <w:numPr>
          <w:ilvl w:val="0"/>
          <w:numId w:val="16"/>
        </w:numPr>
        <w:spacing w:before="240"/>
        <w:ind w:left="357" w:hanging="357"/>
        <w:rPr>
          <w:rFonts w:cs="Arial"/>
          <w:szCs w:val="20"/>
        </w:rPr>
      </w:pPr>
      <w:r w:rsidRPr="00B36CB7">
        <w:rPr>
          <w:rFonts w:cs="Arial"/>
          <w:szCs w:val="20"/>
        </w:rPr>
        <w:t>Erzeugen der neuen Abfragen</w:t>
      </w:r>
    </w:p>
    <w:p w:rsidR="00883BF8" w:rsidRPr="00B36CB7" w:rsidRDefault="005E1529" w:rsidP="005B05BB">
      <w:pPr>
        <w:pStyle w:val="Aufzhlungszeichen3"/>
        <w:numPr>
          <w:ilvl w:val="1"/>
          <w:numId w:val="16"/>
        </w:numPr>
        <w:rPr>
          <w:rFonts w:cs="Arial"/>
          <w:sz w:val="20"/>
          <w:szCs w:val="20"/>
        </w:rPr>
      </w:pPr>
      <w:r>
        <w:rPr>
          <w:rFonts w:cs="Arial"/>
          <w:sz w:val="20"/>
          <w:szCs w:val="20"/>
        </w:rPr>
        <w:t>GEOS Pro &gt; Administrator</w:t>
      </w:r>
    </w:p>
    <w:p w:rsidR="00883BF8" w:rsidRPr="00B36CB7" w:rsidRDefault="00883BF8" w:rsidP="005B05BB">
      <w:pPr>
        <w:pStyle w:val="Aufzhlungszeichen3"/>
        <w:numPr>
          <w:ilvl w:val="1"/>
          <w:numId w:val="16"/>
        </w:numPr>
        <w:rPr>
          <w:rFonts w:cs="Arial"/>
          <w:sz w:val="20"/>
          <w:szCs w:val="20"/>
        </w:rPr>
      </w:pPr>
      <w:r w:rsidRPr="00B36CB7">
        <w:rPr>
          <w:rFonts w:cs="Arial"/>
          <w:sz w:val="20"/>
          <w:szCs w:val="20"/>
        </w:rPr>
        <w:t>Kontrollieren Sie die Verbindung, ob diese auf das gewünschte Operat zeigt</w:t>
      </w:r>
    </w:p>
    <w:p w:rsidR="00883BF8" w:rsidRPr="00B36CB7" w:rsidRDefault="00883BF8" w:rsidP="005B05BB">
      <w:pPr>
        <w:pStyle w:val="Aufzhlungszeichen3"/>
        <w:numPr>
          <w:ilvl w:val="1"/>
          <w:numId w:val="16"/>
        </w:numPr>
        <w:rPr>
          <w:rFonts w:cs="Arial"/>
          <w:sz w:val="20"/>
          <w:szCs w:val="20"/>
        </w:rPr>
      </w:pPr>
      <w:r w:rsidRPr="00B36CB7">
        <w:rPr>
          <w:rFonts w:cs="Arial"/>
          <w:sz w:val="20"/>
          <w:szCs w:val="20"/>
        </w:rPr>
        <w:t>Pipes &gt; erzeugen</w:t>
      </w:r>
    </w:p>
    <w:p w:rsidR="00883BF8" w:rsidRPr="00863EA0" w:rsidRDefault="00883BF8" w:rsidP="005B05BB">
      <w:pPr>
        <w:pStyle w:val="Aufzhlungszeichen3"/>
        <w:numPr>
          <w:ilvl w:val="1"/>
          <w:numId w:val="16"/>
        </w:numPr>
        <w:rPr>
          <w:rFonts w:cs="Arial"/>
          <w:sz w:val="20"/>
          <w:szCs w:val="20"/>
        </w:rPr>
      </w:pPr>
      <w:r w:rsidRPr="00B36CB7">
        <w:rPr>
          <w:rFonts w:cs="Arial"/>
          <w:sz w:val="20"/>
          <w:szCs w:val="20"/>
        </w:rPr>
        <w:t xml:space="preserve">Drücken Sie den Knopf </w:t>
      </w:r>
      <w:r>
        <w:rPr>
          <w:rFonts w:cs="Arial"/>
          <w:sz w:val="20"/>
          <w:szCs w:val="20"/>
        </w:rPr>
        <w:t>„Alle Pipes erzeugen“</w:t>
      </w:r>
    </w:p>
    <w:p w:rsidR="00883BF8" w:rsidRDefault="00883BF8" w:rsidP="005B05BB">
      <w:pPr>
        <w:pStyle w:val="Aufzhlungszeichen3"/>
        <w:numPr>
          <w:ilvl w:val="1"/>
          <w:numId w:val="16"/>
        </w:numPr>
        <w:rPr>
          <w:rFonts w:cs="Arial"/>
          <w:sz w:val="20"/>
          <w:szCs w:val="20"/>
        </w:rPr>
      </w:pPr>
      <w:r w:rsidRPr="00B36CB7">
        <w:rPr>
          <w:rFonts w:cs="Arial"/>
          <w:sz w:val="20"/>
          <w:szCs w:val="20"/>
        </w:rPr>
        <w:t>Schliessen Sie die Fenster wieder</w:t>
      </w:r>
    </w:p>
    <w:p w:rsidR="00883BF8" w:rsidRDefault="00883BF8" w:rsidP="005B05BB">
      <w:pPr>
        <w:pStyle w:val="Listenabsatz"/>
        <w:numPr>
          <w:ilvl w:val="0"/>
          <w:numId w:val="16"/>
        </w:numPr>
        <w:spacing w:before="240"/>
        <w:ind w:left="357" w:hanging="357"/>
        <w:rPr>
          <w:rFonts w:cs="Arial"/>
          <w:szCs w:val="20"/>
        </w:rPr>
      </w:pPr>
      <w:r>
        <w:rPr>
          <w:rFonts w:cs="Arial"/>
          <w:szCs w:val="20"/>
        </w:rPr>
        <w:t>Öffnen Sie eventuell ein neues Kartenfenster</w:t>
      </w:r>
    </w:p>
    <w:p w:rsidR="00883BF8" w:rsidRPr="00BC20FE" w:rsidRDefault="00883BF8" w:rsidP="005B05BB">
      <w:pPr>
        <w:pStyle w:val="Aufzhlungszeichen3"/>
        <w:numPr>
          <w:ilvl w:val="1"/>
          <w:numId w:val="16"/>
        </w:numPr>
        <w:rPr>
          <w:rFonts w:cs="Arial"/>
          <w:b/>
          <w:bCs/>
          <w:sz w:val="20"/>
          <w:szCs w:val="20"/>
        </w:rPr>
      </w:pPr>
      <w:r w:rsidRPr="00BC20FE">
        <w:rPr>
          <w:rFonts w:cs="Arial"/>
          <w:b/>
          <w:bCs/>
          <w:sz w:val="20"/>
          <w:szCs w:val="20"/>
        </w:rPr>
        <w:t>Fenster &gt; Neues Kartenfenster</w:t>
      </w:r>
    </w:p>
    <w:p w:rsidR="00883BF8" w:rsidRPr="00B36CB7" w:rsidRDefault="00883BF8" w:rsidP="005B05BB">
      <w:pPr>
        <w:pStyle w:val="Listenabsatz"/>
        <w:numPr>
          <w:ilvl w:val="0"/>
          <w:numId w:val="16"/>
        </w:numPr>
        <w:spacing w:before="240"/>
        <w:ind w:left="357" w:hanging="357"/>
        <w:rPr>
          <w:rFonts w:cs="Arial"/>
          <w:szCs w:val="20"/>
        </w:rPr>
      </w:pPr>
      <w:r w:rsidRPr="00B36CB7">
        <w:rPr>
          <w:rFonts w:cs="Arial"/>
          <w:szCs w:val="20"/>
        </w:rPr>
        <w:t>Laden der UPZH5000-Abfragen</w:t>
      </w:r>
    </w:p>
    <w:p w:rsidR="005B05BB" w:rsidRPr="00BC20FE" w:rsidRDefault="00883BF8" w:rsidP="00836DF0">
      <w:pPr>
        <w:pStyle w:val="Aufzhlungszeichen3"/>
        <w:numPr>
          <w:ilvl w:val="1"/>
          <w:numId w:val="16"/>
        </w:numPr>
        <w:rPr>
          <w:rFonts w:cs="Arial"/>
          <w:b/>
          <w:bCs/>
          <w:sz w:val="20"/>
          <w:szCs w:val="20"/>
        </w:rPr>
      </w:pPr>
      <w:r w:rsidRPr="00BC20FE">
        <w:rPr>
          <w:rFonts w:cs="Arial"/>
          <w:b/>
          <w:bCs/>
          <w:sz w:val="20"/>
          <w:szCs w:val="20"/>
        </w:rPr>
        <w:t>GEOS Pro &gt; Legenden Manager</w:t>
      </w:r>
      <w:r w:rsidR="00BC20FE" w:rsidRPr="00BC20FE">
        <w:rPr>
          <w:rFonts w:cs="Arial"/>
          <w:b/>
          <w:bCs/>
          <w:sz w:val="20"/>
          <w:szCs w:val="20"/>
        </w:rPr>
        <w:t xml:space="preserve"> &gt; </w:t>
      </w:r>
      <w:r w:rsidRPr="00BC20FE">
        <w:rPr>
          <w:rFonts w:cs="Arial"/>
          <w:b/>
          <w:bCs/>
          <w:sz w:val="20"/>
          <w:szCs w:val="20"/>
        </w:rPr>
        <w:t>Import/Export Abfragen</w:t>
      </w:r>
    </w:p>
    <w:p w:rsidR="005B05BB" w:rsidRDefault="00883BF8" w:rsidP="005E1529">
      <w:pPr>
        <w:pStyle w:val="Listenabsatz"/>
        <w:numPr>
          <w:ilvl w:val="1"/>
          <w:numId w:val="16"/>
        </w:numPr>
        <w:rPr>
          <w:rFonts w:cs="Arial"/>
          <w:szCs w:val="20"/>
        </w:rPr>
      </w:pPr>
      <w:r w:rsidRPr="00B36CB7">
        <w:rPr>
          <w:rFonts w:cs="Arial"/>
          <w:szCs w:val="20"/>
        </w:rPr>
        <w:t xml:space="preserve">Importieren Sie das Abfragefile </w:t>
      </w:r>
      <w:r w:rsidR="005E1529" w:rsidRPr="005E1529">
        <w:rPr>
          <w:rFonts w:cs="Arial"/>
          <w:i/>
          <w:szCs w:val="20"/>
        </w:rPr>
        <w:t>Abf</w:t>
      </w:r>
      <w:r w:rsidR="00BC20FE">
        <w:rPr>
          <w:rFonts w:cs="Arial"/>
          <w:i/>
          <w:szCs w:val="20"/>
        </w:rPr>
        <w:t>_UP5000</w:t>
      </w:r>
      <w:r w:rsidR="005E1529" w:rsidRPr="005E1529">
        <w:rPr>
          <w:rFonts w:cs="Arial"/>
          <w:i/>
          <w:szCs w:val="20"/>
        </w:rPr>
        <w:t>_DM01AVZH24LV95</w:t>
      </w:r>
      <w:r w:rsidR="000C1798">
        <w:rPr>
          <w:rFonts w:cs="Arial"/>
          <w:i/>
          <w:szCs w:val="20"/>
        </w:rPr>
        <w:t>.</w:t>
      </w:r>
      <w:r w:rsidR="005E1529" w:rsidRPr="005E1529">
        <w:rPr>
          <w:rFonts w:cs="Arial"/>
          <w:i/>
          <w:szCs w:val="20"/>
        </w:rPr>
        <w:t>txt</w:t>
      </w:r>
      <w:r w:rsidR="005E1529">
        <w:rPr>
          <w:rFonts w:cs="Arial"/>
          <w:szCs w:val="20"/>
        </w:rPr>
        <w:t xml:space="preserve"> </w:t>
      </w:r>
      <w:r>
        <w:rPr>
          <w:rFonts w:cs="Arial"/>
          <w:szCs w:val="20"/>
        </w:rPr>
        <w:t>mit den folgenden Einstellungen</w:t>
      </w:r>
    </w:p>
    <w:p w:rsidR="00883BF8" w:rsidRPr="00883BF8" w:rsidRDefault="005E1529" w:rsidP="005B05BB">
      <w:pPr>
        <w:pStyle w:val="Listenabsatz"/>
        <w:rPr>
          <w:rFonts w:cs="Arial"/>
          <w:szCs w:val="20"/>
        </w:rPr>
      </w:pPr>
      <w:r>
        <w:rPr>
          <w:noProof/>
        </w:rPr>
        <w:drawing>
          <wp:inline distT="0" distB="0" distL="0" distR="0" wp14:anchorId="5CD7F439" wp14:editId="170A6393">
            <wp:extent cx="4320000" cy="3230112"/>
            <wp:effectExtent l="0" t="0" r="4445" b="8890"/>
            <wp:docPr id="24" name="Grafik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320000" cy="3230112"/>
                    </a:xfrm>
                    <a:prstGeom prst="rect">
                      <a:avLst/>
                    </a:prstGeom>
                  </pic:spPr>
                </pic:pic>
              </a:graphicData>
            </a:graphic>
          </wp:inline>
        </w:drawing>
      </w:r>
    </w:p>
    <w:p w:rsidR="00883BF8" w:rsidRPr="00B36CB7" w:rsidRDefault="00883BF8" w:rsidP="005B05BB">
      <w:pPr>
        <w:numPr>
          <w:ilvl w:val="0"/>
          <w:numId w:val="16"/>
        </w:numPr>
        <w:spacing w:before="240"/>
        <w:ind w:left="357" w:hanging="357"/>
        <w:rPr>
          <w:rFonts w:cs="Arial"/>
          <w:szCs w:val="20"/>
        </w:rPr>
      </w:pPr>
      <w:r w:rsidRPr="00B36CB7">
        <w:rPr>
          <w:rFonts w:cs="Arial"/>
          <w:szCs w:val="20"/>
        </w:rPr>
        <w:t>Laden der UPZH5000-</w:t>
      </w:r>
      <w:r>
        <w:rPr>
          <w:rFonts w:cs="Arial"/>
          <w:szCs w:val="20"/>
        </w:rPr>
        <w:t>Le</w:t>
      </w:r>
      <w:r w:rsidRPr="00B36CB7">
        <w:rPr>
          <w:rFonts w:cs="Arial"/>
          <w:szCs w:val="20"/>
        </w:rPr>
        <w:t>gende</w:t>
      </w:r>
    </w:p>
    <w:p w:rsidR="00883BF8" w:rsidRPr="00B36CB7" w:rsidRDefault="00883BF8" w:rsidP="00883BF8">
      <w:pPr>
        <w:numPr>
          <w:ilvl w:val="1"/>
          <w:numId w:val="16"/>
        </w:numPr>
        <w:spacing w:after="0"/>
        <w:rPr>
          <w:rFonts w:cs="Arial"/>
          <w:szCs w:val="20"/>
        </w:rPr>
      </w:pPr>
      <w:r w:rsidRPr="00B36CB7">
        <w:rPr>
          <w:rFonts w:cs="Arial"/>
          <w:szCs w:val="20"/>
        </w:rPr>
        <w:t xml:space="preserve">Wechseln Sie ins Registerblatt </w:t>
      </w:r>
      <w:r w:rsidR="000C1798" w:rsidRPr="000C1798">
        <w:rPr>
          <w:rFonts w:cs="Arial"/>
          <w:b/>
          <w:bCs/>
          <w:szCs w:val="20"/>
        </w:rPr>
        <w:t xml:space="preserve">&gt; </w:t>
      </w:r>
      <w:r w:rsidRPr="000C1798">
        <w:rPr>
          <w:rFonts w:cs="Arial"/>
          <w:b/>
          <w:bCs/>
          <w:szCs w:val="20"/>
        </w:rPr>
        <w:t>Import/Export Legende</w:t>
      </w:r>
    </w:p>
    <w:p w:rsidR="00D228C9" w:rsidRDefault="00883BF8" w:rsidP="00883BF8">
      <w:pPr>
        <w:pStyle w:val="Aufzhlungszeichen3"/>
        <w:numPr>
          <w:ilvl w:val="0"/>
          <w:numId w:val="0"/>
        </w:numPr>
        <w:ind w:left="720"/>
        <w:rPr>
          <w:rFonts w:cs="Arial"/>
          <w:sz w:val="20"/>
          <w:szCs w:val="20"/>
        </w:rPr>
      </w:pPr>
      <w:r w:rsidRPr="00B36CB7">
        <w:rPr>
          <w:rFonts w:cs="Arial"/>
          <w:sz w:val="20"/>
          <w:szCs w:val="20"/>
        </w:rPr>
        <w:t xml:space="preserve">Importieren Sie das </w:t>
      </w:r>
      <w:r w:rsidRPr="000C1798">
        <w:rPr>
          <w:rFonts w:cs="Arial"/>
          <w:i/>
          <w:iCs/>
          <w:sz w:val="20"/>
          <w:szCs w:val="20"/>
        </w:rPr>
        <w:t>Leg</w:t>
      </w:r>
      <w:r w:rsidR="000C1798" w:rsidRPr="000C1798">
        <w:rPr>
          <w:rFonts w:cs="Arial"/>
          <w:i/>
          <w:iCs/>
          <w:sz w:val="20"/>
          <w:szCs w:val="20"/>
        </w:rPr>
        <w:t>_UP5000</w:t>
      </w:r>
      <w:r w:rsidRPr="000C1798">
        <w:rPr>
          <w:rFonts w:cs="Arial"/>
          <w:i/>
          <w:iCs/>
          <w:sz w:val="20"/>
          <w:szCs w:val="20"/>
        </w:rPr>
        <w:t>_DM01AVZH24</w:t>
      </w:r>
      <w:r w:rsidR="00202F3D" w:rsidRPr="000C1798">
        <w:rPr>
          <w:rFonts w:cs="Arial"/>
          <w:i/>
          <w:iCs/>
          <w:sz w:val="20"/>
          <w:szCs w:val="20"/>
        </w:rPr>
        <w:t>LV95</w:t>
      </w:r>
      <w:r w:rsidRPr="000C1798">
        <w:rPr>
          <w:rFonts w:cs="Arial"/>
          <w:i/>
          <w:iCs/>
          <w:sz w:val="20"/>
          <w:szCs w:val="20"/>
        </w:rPr>
        <w:t>.txt</w:t>
      </w:r>
      <w:r w:rsidRPr="00B36CB7">
        <w:rPr>
          <w:rFonts w:cs="Arial"/>
          <w:i/>
          <w:sz w:val="20"/>
          <w:szCs w:val="20"/>
        </w:rPr>
        <w:t xml:space="preserve"> </w:t>
      </w:r>
      <w:r w:rsidRPr="00B36CB7">
        <w:rPr>
          <w:rFonts w:cs="Arial"/>
          <w:sz w:val="20"/>
          <w:szCs w:val="20"/>
        </w:rPr>
        <w:t>mit den folgenden Einstellungen:</w:t>
      </w:r>
    </w:p>
    <w:p w:rsidR="00883BF8" w:rsidRDefault="00CC1363" w:rsidP="00883BF8">
      <w:pPr>
        <w:pStyle w:val="Aufzhlungszeichen3"/>
        <w:numPr>
          <w:ilvl w:val="0"/>
          <w:numId w:val="0"/>
        </w:numPr>
        <w:ind w:left="720"/>
        <w:rPr>
          <w:sz w:val="20"/>
          <w:szCs w:val="20"/>
        </w:rPr>
      </w:pPr>
      <w:r>
        <w:rPr>
          <w:noProof/>
        </w:rPr>
        <w:lastRenderedPageBreak/>
        <w:drawing>
          <wp:inline distT="0" distB="0" distL="0" distR="0" wp14:anchorId="7CC74B28" wp14:editId="6AB0A079">
            <wp:extent cx="4320000" cy="3230113"/>
            <wp:effectExtent l="0" t="0" r="4445" b="8890"/>
            <wp:docPr id="25" name="Grafik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320000" cy="3230113"/>
                    </a:xfrm>
                    <a:prstGeom prst="rect">
                      <a:avLst/>
                    </a:prstGeom>
                  </pic:spPr>
                </pic:pic>
              </a:graphicData>
            </a:graphic>
          </wp:inline>
        </w:drawing>
      </w:r>
    </w:p>
    <w:p w:rsidR="005B05BB" w:rsidRDefault="00883BF8" w:rsidP="005B05BB">
      <w:pPr>
        <w:numPr>
          <w:ilvl w:val="1"/>
          <w:numId w:val="16"/>
        </w:numPr>
        <w:ind w:left="714" w:hanging="357"/>
        <w:rPr>
          <w:rFonts w:cs="Arial"/>
          <w:szCs w:val="20"/>
        </w:rPr>
      </w:pPr>
      <w:r w:rsidRPr="00B36CB7">
        <w:rPr>
          <w:rFonts w:cs="Arial"/>
          <w:szCs w:val="20"/>
        </w:rPr>
        <w:t>Schliessen Sie das Fenster wieder</w:t>
      </w:r>
    </w:p>
    <w:p w:rsidR="00883BF8" w:rsidRPr="007F7D4A" w:rsidRDefault="00883BF8" w:rsidP="00883BF8">
      <w:pPr>
        <w:pStyle w:val="berschrift1"/>
        <w:tabs>
          <w:tab w:val="num" w:pos="432"/>
        </w:tabs>
        <w:spacing w:after="60"/>
        <w:ind w:left="432" w:hanging="432"/>
        <w:rPr>
          <w:color w:val="7FAF42"/>
        </w:rPr>
      </w:pPr>
      <w:bookmarkStart w:id="9" w:name="_Toc220297425"/>
      <w:bookmarkStart w:id="10" w:name="_Toc511042139"/>
      <w:r w:rsidRPr="007F7D4A">
        <w:rPr>
          <w:color w:val="7FAF42"/>
        </w:rPr>
        <w:t>Interpretation</w:t>
      </w:r>
      <w:bookmarkEnd w:id="9"/>
      <w:bookmarkEnd w:id="10"/>
    </w:p>
    <w:p w:rsidR="005B05BB" w:rsidRDefault="00883BF8" w:rsidP="005B05BB">
      <w:pPr>
        <w:rPr>
          <w:rFonts w:cs="Arial"/>
          <w:szCs w:val="20"/>
        </w:rPr>
      </w:pPr>
      <w:r>
        <w:rPr>
          <w:rFonts w:cs="Arial"/>
          <w:szCs w:val="20"/>
        </w:rPr>
        <w:t xml:space="preserve">Die Legende ist </w:t>
      </w:r>
      <w:proofErr w:type="gramStart"/>
      <w:r w:rsidR="005B05BB">
        <w:rPr>
          <w:rFonts w:cs="Arial"/>
          <w:szCs w:val="20"/>
        </w:rPr>
        <w:t>nach folgenden</w:t>
      </w:r>
      <w:proofErr w:type="gramEnd"/>
      <w:r>
        <w:rPr>
          <w:rFonts w:cs="Arial"/>
          <w:szCs w:val="20"/>
        </w:rPr>
        <w:t xml:space="preserve"> Punkten gruppiert:</w:t>
      </w:r>
    </w:p>
    <w:p w:rsidR="00883BF8" w:rsidRPr="005B05BB" w:rsidRDefault="00883BF8" w:rsidP="005B05BB">
      <w:pPr>
        <w:numPr>
          <w:ilvl w:val="0"/>
          <w:numId w:val="16"/>
        </w:numPr>
        <w:spacing w:before="240"/>
        <w:ind w:left="357" w:hanging="357"/>
        <w:rPr>
          <w:rFonts w:cs="Arial"/>
          <w:szCs w:val="20"/>
        </w:rPr>
      </w:pPr>
      <w:r w:rsidRPr="005B05BB">
        <w:rPr>
          <w:rFonts w:cs="Arial"/>
          <w:szCs w:val="20"/>
        </w:rPr>
        <w:t>Beschriftungen</w:t>
      </w:r>
    </w:p>
    <w:p w:rsidR="00883BF8" w:rsidRDefault="00883BF8" w:rsidP="005B05BB">
      <w:pPr>
        <w:ind w:left="357"/>
        <w:rPr>
          <w:rFonts w:cs="Arial"/>
          <w:szCs w:val="20"/>
        </w:rPr>
      </w:pPr>
      <w:r>
        <w:rPr>
          <w:rFonts w:cs="Arial"/>
          <w:szCs w:val="20"/>
        </w:rPr>
        <w:t>Enthält sämtliche Einträge der</w:t>
      </w:r>
      <w:r w:rsidRPr="00F97004">
        <w:rPr>
          <w:rFonts w:cs="Arial"/>
          <w:szCs w:val="20"/>
        </w:rPr>
        <w:t xml:space="preserve"> kantonale</w:t>
      </w:r>
      <w:r>
        <w:rPr>
          <w:rFonts w:cs="Arial"/>
          <w:szCs w:val="20"/>
        </w:rPr>
        <w:t>n</w:t>
      </w:r>
      <w:r w:rsidRPr="00F97004">
        <w:rPr>
          <w:rFonts w:cs="Arial"/>
          <w:szCs w:val="20"/>
        </w:rPr>
        <w:t xml:space="preserve"> Weisung</w:t>
      </w:r>
      <w:r w:rsidR="00CC1363">
        <w:rPr>
          <w:rFonts w:cs="Arial"/>
          <w:szCs w:val="20"/>
        </w:rPr>
        <w:t>,</w:t>
      </w:r>
      <w:r>
        <w:rPr>
          <w:rFonts w:cs="Arial"/>
          <w:szCs w:val="20"/>
        </w:rPr>
        <w:t xml:space="preserve"> </w:t>
      </w:r>
      <w:r w:rsidR="00CC1363">
        <w:rPr>
          <w:rFonts w:cs="Arial"/>
          <w:szCs w:val="20"/>
        </w:rPr>
        <w:t>d</w:t>
      </w:r>
      <w:r>
        <w:rPr>
          <w:rFonts w:cs="Arial"/>
          <w:szCs w:val="20"/>
        </w:rPr>
        <w:t xml:space="preserve">abei werden </w:t>
      </w:r>
      <w:r w:rsidRPr="00F97004">
        <w:rPr>
          <w:rFonts w:cs="Arial"/>
          <w:szCs w:val="20"/>
        </w:rPr>
        <w:t xml:space="preserve">die Attribute </w:t>
      </w:r>
      <w:proofErr w:type="gramStart"/>
      <w:r>
        <w:rPr>
          <w:rFonts w:cs="Arial"/>
          <w:szCs w:val="20"/>
        </w:rPr>
        <w:t>anhand</w:t>
      </w:r>
      <w:r w:rsidRPr="00F97004">
        <w:rPr>
          <w:rFonts w:cs="Arial"/>
          <w:szCs w:val="20"/>
        </w:rPr>
        <w:t xml:space="preserve"> </w:t>
      </w:r>
      <w:r>
        <w:rPr>
          <w:rFonts w:cs="Arial"/>
          <w:szCs w:val="20"/>
        </w:rPr>
        <w:t>den Vorgaben</w:t>
      </w:r>
      <w:proofErr w:type="gramEnd"/>
      <w:r w:rsidR="00CC1363">
        <w:rPr>
          <w:rFonts w:cs="Arial"/>
          <w:szCs w:val="20"/>
        </w:rPr>
        <w:t xml:space="preserve"> </w:t>
      </w:r>
      <w:r>
        <w:rPr>
          <w:rFonts w:cs="Arial"/>
          <w:szCs w:val="20"/>
        </w:rPr>
        <w:t>verifiziert. Weichen die Attributwerte ab, wird der Eintrag visuell in roter Farbe hinterlegt.</w:t>
      </w:r>
      <w:r>
        <w:rPr>
          <w:rFonts w:cs="Arial"/>
          <w:szCs w:val="20"/>
        </w:rPr>
        <w:br/>
      </w:r>
      <w:r w:rsidRPr="003D2C11">
        <w:rPr>
          <w:rFonts w:cs="Arial"/>
          <w:noProof/>
          <w:szCs w:val="20"/>
        </w:rPr>
        <w:drawing>
          <wp:inline distT="0" distB="0" distL="0" distR="0">
            <wp:extent cx="2880995" cy="845185"/>
            <wp:effectExtent l="0" t="0" r="0" b="0"/>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a:extLst>
                        <a:ext uri="{28A0092B-C50C-407E-A947-70E740481C1C}">
                          <a14:useLocalDpi xmlns:a14="http://schemas.microsoft.com/office/drawing/2010/main" val="0"/>
                        </a:ext>
                      </a:extLst>
                    </a:blip>
                    <a:srcRect l="31813" t="37305" r="584" b="28151"/>
                    <a:stretch>
                      <a:fillRect/>
                    </a:stretch>
                  </pic:blipFill>
                  <pic:spPr bwMode="auto">
                    <a:xfrm>
                      <a:off x="0" y="0"/>
                      <a:ext cx="2880995" cy="845185"/>
                    </a:xfrm>
                    <a:prstGeom prst="rect">
                      <a:avLst/>
                    </a:prstGeom>
                    <a:noFill/>
                    <a:ln>
                      <a:noFill/>
                    </a:ln>
                  </pic:spPr>
                </pic:pic>
              </a:graphicData>
            </a:graphic>
          </wp:inline>
        </w:drawing>
      </w:r>
    </w:p>
    <w:p w:rsidR="00883BF8" w:rsidRDefault="00883BF8" w:rsidP="00883BF8">
      <w:pPr>
        <w:pStyle w:val="Aufzhlungszeichen3"/>
        <w:numPr>
          <w:ilvl w:val="0"/>
          <w:numId w:val="0"/>
        </w:numPr>
        <w:ind w:left="360"/>
        <w:rPr>
          <w:rFonts w:cs="Arial"/>
          <w:sz w:val="20"/>
          <w:szCs w:val="20"/>
        </w:rPr>
      </w:pPr>
      <w:r>
        <w:rPr>
          <w:rFonts w:cs="Arial"/>
          <w:sz w:val="20"/>
          <w:szCs w:val="20"/>
        </w:rPr>
        <w:t xml:space="preserve">In diesem Fall ist das Attribut Stil </w:t>
      </w:r>
      <w:proofErr w:type="gramStart"/>
      <w:r>
        <w:rPr>
          <w:rFonts w:cs="Arial"/>
          <w:sz w:val="20"/>
          <w:szCs w:val="20"/>
        </w:rPr>
        <w:t>auf</w:t>
      </w:r>
      <w:r w:rsidR="005B05BB">
        <w:rPr>
          <w:rFonts w:cs="Arial"/>
          <w:sz w:val="20"/>
          <w:szCs w:val="20"/>
        </w:rPr>
        <w:t xml:space="preserve"> </w:t>
      </w:r>
      <w:r w:rsidRPr="005B05BB">
        <w:rPr>
          <w:rFonts w:cs="Arial"/>
          <w:b/>
          <w:sz w:val="20"/>
          <w:szCs w:val="20"/>
        </w:rPr>
        <w:t>gesperrt</w:t>
      </w:r>
      <w:proofErr w:type="gramEnd"/>
      <w:r>
        <w:rPr>
          <w:rFonts w:cs="Arial"/>
          <w:sz w:val="20"/>
          <w:szCs w:val="20"/>
        </w:rPr>
        <w:t xml:space="preserve"> gesetzt. Gemäss den Vorschriften soll die Schriftpositionierung nicht verwendet, bzw. verzichtet werden.</w:t>
      </w:r>
    </w:p>
    <w:p w:rsidR="00883BF8" w:rsidRDefault="00883BF8" w:rsidP="00883BF8">
      <w:pPr>
        <w:pStyle w:val="Aufzhlungszeichen3"/>
        <w:numPr>
          <w:ilvl w:val="0"/>
          <w:numId w:val="0"/>
        </w:numPr>
        <w:ind w:left="360"/>
        <w:rPr>
          <w:sz w:val="20"/>
          <w:szCs w:val="20"/>
        </w:rPr>
      </w:pPr>
      <w:r>
        <w:rPr>
          <w:rFonts w:cs="Arial"/>
          <w:noProof/>
          <w:sz w:val="20"/>
          <w:szCs w:val="20"/>
        </w:rPr>
        <mc:AlternateContent>
          <mc:Choice Requires="wps">
            <w:drawing>
              <wp:anchor distT="0" distB="0" distL="114300" distR="114300" simplePos="0" relativeHeight="251658240" behindDoc="0" locked="0" layoutInCell="1" allowOverlap="1">
                <wp:simplePos x="0" y="0"/>
                <wp:positionH relativeFrom="column">
                  <wp:posOffset>4008795</wp:posOffset>
                </wp:positionH>
                <wp:positionV relativeFrom="paragraph">
                  <wp:posOffset>405617</wp:posOffset>
                </wp:positionV>
                <wp:extent cx="611470" cy="228600"/>
                <wp:effectExtent l="19050" t="19050" r="36830" b="38100"/>
                <wp:wrapNone/>
                <wp:docPr id="12" name="Ellips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1470" cy="228600"/>
                        </a:xfrm>
                        <a:prstGeom prst="ellipse">
                          <a:avLst/>
                        </a:prstGeom>
                        <a:noFill/>
                        <a:ln w="50800">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4952D67C" id="Ellipse 12" o:spid="_x0000_s1026" style="position:absolute;margin-left:315.65pt;margin-top:31.95pt;width:48.15pt;height: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" filled="f" strokecolor="red" strokeweight="4pt"/>
            </w:pict>
          </mc:Fallback>
        </mc:AlternateContent>
      </w:r>
      <w:r w:rsidR="007B0E82" w:rsidRPr="007B0E82">
        <w:rPr>
          <w:noProof/>
        </w:rPr>
        <w:t xml:space="preserve"> </w:t>
      </w:r>
      <w:r w:rsidR="007B0E82">
        <w:rPr>
          <w:noProof/>
        </w:rPr>
        <w:drawing>
          <wp:inline distT="0" distB="0" distL="0" distR="0" wp14:anchorId="1FAA46FA" wp14:editId="18E5012A">
            <wp:extent cx="4330778" cy="1021901"/>
            <wp:effectExtent l="0" t="0" r="0" b="6985"/>
            <wp:docPr id="26" name="Grafik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419668" cy="1042876"/>
                    </a:xfrm>
                    <a:prstGeom prst="rect">
                      <a:avLst/>
                    </a:prstGeom>
                  </pic:spPr>
                </pic:pic>
              </a:graphicData>
            </a:graphic>
          </wp:inline>
        </w:drawing>
      </w:r>
    </w:p>
    <w:p w:rsidR="005B05BB" w:rsidRDefault="007B0E82" w:rsidP="00594138">
      <w:pPr>
        <w:ind w:left="360"/>
        <w:rPr>
          <w:rFonts w:cs="Arial"/>
          <w:szCs w:val="20"/>
        </w:rPr>
      </w:pPr>
      <w:r>
        <w:rPr>
          <w:rFonts w:cs="Arial"/>
          <w:szCs w:val="20"/>
        </w:rPr>
        <w:t>Gemäss Weisung sollen die VAli Top und Bottom nicht verwendet werden.</w:t>
      </w:r>
    </w:p>
    <w:p w:rsidR="009000C9" w:rsidRDefault="009000C9" w:rsidP="00594138">
      <w:pPr>
        <w:ind w:left="360"/>
        <w:rPr>
          <w:szCs w:val="20"/>
        </w:rPr>
      </w:pPr>
      <w:r>
        <w:rPr>
          <w:noProof/>
        </w:rPr>
        <w:drawing>
          <wp:inline distT="0" distB="0" distL="0" distR="0" wp14:anchorId="1006A2E1" wp14:editId="3D99BFEC">
            <wp:extent cx="4779564" cy="612143"/>
            <wp:effectExtent l="19050" t="19050" r="21590" b="16510"/>
            <wp:docPr id="27" name="Grafik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845380" cy="620572"/>
                    </a:xfrm>
                    <a:prstGeom prst="rect">
                      <a:avLst/>
                    </a:prstGeom>
                    <a:ln>
                      <a:solidFill>
                        <a:schemeClr val="accent1"/>
                      </a:solidFill>
                    </a:ln>
                  </pic:spPr>
                </pic:pic>
              </a:graphicData>
            </a:graphic>
          </wp:inline>
        </w:drawing>
      </w:r>
    </w:p>
    <w:p w:rsidR="005B05BB" w:rsidRDefault="005B05BB" w:rsidP="005B05BB">
      <w:pPr>
        <w:numPr>
          <w:ilvl w:val="0"/>
          <w:numId w:val="16"/>
        </w:numPr>
        <w:ind w:left="357" w:hanging="357"/>
        <w:rPr>
          <w:rFonts w:cs="Arial"/>
          <w:szCs w:val="20"/>
        </w:rPr>
      </w:pPr>
      <w:r>
        <w:rPr>
          <w:rFonts w:cs="Arial"/>
          <w:szCs w:val="20"/>
        </w:rPr>
        <w:t>Situation</w:t>
      </w:r>
    </w:p>
    <w:p w:rsidR="00883BF8" w:rsidRDefault="00883BF8" w:rsidP="00883BF8">
      <w:pPr>
        <w:pStyle w:val="Aufzhlungszeichen3"/>
        <w:numPr>
          <w:ilvl w:val="0"/>
          <w:numId w:val="0"/>
        </w:numPr>
        <w:ind w:left="360"/>
        <w:rPr>
          <w:rFonts w:cs="Arial"/>
          <w:sz w:val="20"/>
          <w:szCs w:val="20"/>
        </w:rPr>
      </w:pPr>
      <w:r>
        <w:rPr>
          <w:rFonts w:cs="Arial"/>
          <w:sz w:val="20"/>
          <w:szCs w:val="20"/>
        </w:rPr>
        <w:t>Beinhaltet die Darstellung der Situation</w:t>
      </w:r>
      <w:r w:rsidR="00594138">
        <w:rPr>
          <w:rFonts w:cs="Arial"/>
          <w:sz w:val="20"/>
          <w:szCs w:val="20"/>
        </w:rPr>
        <w:t xml:space="preserve">, </w:t>
      </w:r>
      <w:r w:rsidR="00212941">
        <w:rPr>
          <w:rFonts w:cs="Arial"/>
          <w:sz w:val="20"/>
          <w:szCs w:val="20"/>
        </w:rPr>
        <w:t xml:space="preserve">welche </w:t>
      </w:r>
      <w:r>
        <w:rPr>
          <w:rFonts w:cs="Arial"/>
          <w:sz w:val="20"/>
          <w:szCs w:val="20"/>
        </w:rPr>
        <w:t xml:space="preserve">in Zusammenarbeit mit unseren Kunden sowie dem </w:t>
      </w:r>
      <w:r w:rsidR="00594138">
        <w:rPr>
          <w:rFonts w:cs="Arial"/>
          <w:sz w:val="20"/>
          <w:szCs w:val="20"/>
        </w:rPr>
        <w:t>ARE</w:t>
      </w:r>
      <w:r>
        <w:rPr>
          <w:rFonts w:cs="Arial"/>
          <w:sz w:val="20"/>
          <w:szCs w:val="20"/>
        </w:rPr>
        <w:t xml:space="preserve"> erstellt</w:t>
      </w:r>
      <w:r w:rsidR="00212941">
        <w:rPr>
          <w:rFonts w:cs="Arial"/>
          <w:sz w:val="20"/>
          <w:szCs w:val="20"/>
        </w:rPr>
        <w:t xml:space="preserve"> wurde</w:t>
      </w:r>
      <w:r>
        <w:rPr>
          <w:rFonts w:cs="Arial"/>
          <w:sz w:val="20"/>
          <w:szCs w:val="20"/>
        </w:rPr>
        <w:t>.</w:t>
      </w:r>
    </w:p>
    <w:p w:rsidR="00594138" w:rsidRDefault="006B4B3D" w:rsidP="00883BF8">
      <w:pPr>
        <w:pStyle w:val="Aufzhlungszeichen3"/>
        <w:numPr>
          <w:ilvl w:val="0"/>
          <w:numId w:val="0"/>
        </w:numPr>
        <w:ind w:left="360"/>
        <w:rPr>
          <w:sz w:val="20"/>
          <w:szCs w:val="20"/>
        </w:rPr>
      </w:pPr>
      <w:r>
        <w:rPr>
          <w:noProof/>
        </w:rPr>
        <w:lastRenderedPageBreak/>
        <w:drawing>
          <wp:inline distT="0" distB="0" distL="0" distR="0" wp14:anchorId="5E1BB9C9" wp14:editId="5DE050A6">
            <wp:extent cx="3600000" cy="2004324"/>
            <wp:effectExtent l="0" t="0" r="635"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600000" cy="2004324"/>
                    </a:xfrm>
                    <a:prstGeom prst="rect">
                      <a:avLst/>
                    </a:prstGeom>
                  </pic:spPr>
                </pic:pic>
              </a:graphicData>
            </a:graphic>
          </wp:inline>
        </w:drawing>
      </w:r>
    </w:p>
    <w:p w:rsidR="005B05BB" w:rsidRDefault="00B31563" w:rsidP="005B05BB">
      <w:pPr>
        <w:numPr>
          <w:ilvl w:val="0"/>
          <w:numId w:val="16"/>
        </w:numPr>
        <w:ind w:left="357" w:hanging="357"/>
        <w:rPr>
          <w:rFonts w:cs="Arial"/>
          <w:szCs w:val="20"/>
        </w:rPr>
      </w:pPr>
      <w:r>
        <w:rPr>
          <w:rFonts w:cs="Arial"/>
          <w:szCs w:val="20"/>
        </w:rPr>
        <w:t>Aufhä</w:t>
      </w:r>
      <w:r w:rsidR="005B05BB">
        <w:rPr>
          <w:rFonts w:cs="Arial"/>
          <w:szCs w:val="20"/>
        </w:rPr>
        <w:t>ngepunkt</w:t>
      </w:r>
      <w:r w:rsidR="00594138">
        <w:rPr>
          <w:rFonts w:cs="Arial"/>
          <w:szCs w:val="20"/>
        </w:rPr>
        <w:t>e</w:t>
      </w:r>
    </w:p>
    <w:p w:rsidR="00883BF8" w:rsidRDefault="00883BF8" w:rsidP="005B05BB">
      <w:pPr>
        <w:ind w:left="357"/>
        <w:rPr>
          <w:rFonts w:cs="Arial"/>
          <w:szCs w:val="20"/>
        </w:rPr>
      </w:pPr>
      <w:r>
        <w:rPr>
          <w:rFonts w:cs="Arial"/>
          <w:szCs w:val="20"/>
        </w:rPr>
        <w:t xml:space="preserve">Dient zur Darstellung der Positionspunkte zwecks Verifikation und kann dem </w:t>
      </w:r>
      <w:r w:rsidR="00594138">
        <w:rPr>
          <w:rFonts w:cs="Arial"/>
          <w:szCs w:val="20"/>
        </w:rPr>
        <w:t>ARE</w:t>
      </w:r>
      <w:r>
        <w:rPr>
          <w:rFonts w:cs="Arial"/>
          <w:szCs w:val="20"/>
        </w:rPr>
        <w:t xml:space="preserve"> als PDF oder Plot abgegeben werden.</w:t>
      </w:r>
    </w:p>
    <w:p w:rsidR="00063E01" w:rsidRDefault="006B4B3D" w:rsidP="00883BF8">
      <w:pPr>
        <w:pStyle w:val="Aufzhlungszeichen3"/>
        <w:numPr>
          <w:ilvl w:val="0"/>
          <w:numId w:val="0"/>
        </w:numPr>
        <w:ind w:left="360"/>
        <w:rPr>
          <w:sz w:val="20"/>
          <w:szCs w:val="20"/>
        </w:rPr>
      </w:pPr>
      <w:r>
        <w:rPr>
          <w:noProof/>
        </w:rPr>
        <w:drawing>
          <wp:inline distT="0" distB="0" distL="0" distR="0" wp14:anchorId="3D901E8B" wp14:editId="17A91AE8">
            <wp:extent cx="3600000" cy="2054761"/>
            <wp:effectExtent l="0" t="0" r="635" b="3175"/>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600000" cy="2054761"/>
                    </a:xfrm>
                    <a:prstGeom prst="rect">
                      <a:avLst/>
                    </a:prstGeom>
                  </pic:spPr>
                </pic:pic>
              </a:graphicData>
            </a:graphic>
          </wp:inline>
        </w:drawing>
      </w:r>
    </w:p>
    <w:p w:rsidR="00883BF8" w:rsidRPr="007F7D4A" w:rsidRDefault="00883BF8" w:rsidP="00883BF8">
      <w:pPr>
        <w:pStyle w:val="berschrift1"/>
        <w:tabs>
          <w:tab w:val="num" w:pos="432"/>
        </w:tabs>
        <w:spacing w:after="60"/>
        <w:ind w:left="432" w:hanging="432"/>
        <w:rPr>
          <w:color w:val="7FAF42"/>
        </w:rPr>
      </w:pPr>
      <w:bookmarkStart w:id="11" w:name="_Toc220297426"/>
      <w:bookmarkStart w:id="12" w:name="_Toc511042140"/>
      <w:r w:rsidRPr="007F7D4A">
        <w:rPr>
          <w:color w:val="7FAF42"/>
        </w:rPr>
        <w:t>Darstellen mehrerer Operate</w:t>
      </w:r>
      <w:bookmarkEnd w:id="11"/>
      <w:bookmarkEnd w:id="12"/>
    </w:p>
    <w:p w:rsidR="00883BF8" w:rsidRDefault="00883BF8" w:rsidP="00883BF8">
      <w:pPr>
        <w:pStyle w:val="Aufzhlungszeichen3"/>
        <w:numPr>
          <w:ilvl w:val="0"/>
          <w:numId w:val="0"/>
        </w:numPr>
        <w:jc w:val="both"/>
        <w:rPr>
          <w:rFonts w:cs="Arial"/>
          <w:sz w:val="20"/>
          <w:szCs w:val="20"/>
        </w:rPr>
      </w:pPr>
      <w:r>
        <w:rPr>
          <w:rFonts w:cs="Arial"/>
          <w:sz w:val="20"/>
          <w:szCs w:val="20"/>
        </w:rPr>
        <w:t>Für die Darstellung mehrere</w:t>
      </w:r>
      <w:r w:rsidR="00594138">
        <w:rPr>
          <w:rFonts w:cs="Arial"/>
          <w:sz w:val="20"/>
          <w:szCs w:val="20"/>
        </w:rPr>
        <w:t>r</w:t>
      </w:r>
      <w:r>
        <w:rPr>
          <w:rFonts w:cs="Arial"/>
          <w:sz w:val="20"/>
          <w:szCs w:val="20"/>
        </w:rPr>
        <w:t xml:space="preserve"> Operate kann wie folgt vorgegangen werden (</w:t>
      </w:r>
      <w:r w:rsidR="00F02C9B" w:rsidRPr="00F02C9B">
        <w:rPr>
          <w:rFonts w:cs="Arial"/>
          <w:sz w:val="20"/>
          <w:szCs w:val="20"/>
        </w:rPr>
        <w:t>Abf_UP5000_DM01AVZH24LV95.txt</w:t>
      </w:r>
      <w:r w:rsidR="00F02C9B">
        <w:rPr>
          <w:rFonts w:cs="Arial"/>
          <w:sz w:val="20"/>
          <w:szCs w:val="20"/>
        </w:rPr>
        <w:t xml:space="preserve"> sind in den anderen Operaten auch vorhanden)</w:t>
      </w:r>
      <w:r>
        <w:rPr>
          <w:rFonts w:cs="Arial"/>
          <w:sz w:val="20"/>
          <w:szCs w:val="20"/>
        </w:rPr>
        <w:t>:</w:t>
      </w:r>
    </w:p>
    <w:p w:rsidR="00883BF8" w:rsidRPr="00C34BF9" w:rsidRDefault="00883BF8" w:rsidP="005B05BB">
      <w:pPr>
        <w:numPr>
          <w:ilvl w:val="0"/>
          <w:numId w:val="16"/>
        </w:numPr>
        <w:rPr>
          <w:rFonts w:cs="Arial"/>
          <w:b/>
          <w:bCs/>
          <w:szCs w:val="20"/>
        </w:rPr>
      </w:pPr>
      <w:r w:rsidRPr="00C34BF9">
        <w:rPr>
          <w:rFonts w:cs="Arial"/>
          <w:b/>
          <w:bCs/>
          <w:szCs w:val="20"/>
        </w:rPr>
        <w:t>GEOS Pro -&gt; Legenden Manager</w:t>
      </w:r>
    </w:p>
    <w:p w:rsidR="00883BF8" w:rsidRDefault="00883BF8" w:rsidP="005B05BB">
      <w:pPr>
        <w:numPr>
          <w:ilvl w:val="0"/>
          <w:numId w:val="16"/>
        </w:numPr>
        <w:rPr>
          <w:rFonts w:cs="Arial"/>
          <w:szCs w:val="20"/>
        </w:rPr>
      </w:pPr>
      <w:r>
        <w:rPr>
          <w:rFonts w:cs="Arial"/>
          <w:szCs w:val="20"/>
        </w:rPr>
        <w:t>Verbindungspräfix zum ersten Operat auswählen (im Bsp Hoeri_01)</w:t>
      </w:r>
    </w:p>
    <w:p w:rsidR="00F02C9B" w:rsidRPr="00F02C9B" w:rsidRDefault="00F02C9B" w:rsidP="005B05BB">
      <w:pPr>
        <w:numPr>
          <w:ilvl w:val="0"/>
          <w:numId w:val="16"/>
        </w:numPr>
        <w:rPr>
          <w:rFonts w:cs="Arial"/>
          <w:b/>
          <w:bCs/>
          <w:i/>
          <w:iCs/>
          <w:szCs w:val="20"/>
        </w:rPr>
      </w:pPr>
      <w:r w:rsidRPr="00F02C9B">
        <w:rPr>
          <w:rFonts w:cs="Arial"/>
          <w:b/>
          <w:bCs/>
          <w:i/>
          <w:iCs/>
          <w:szCs w:val="20"/>
        </w:rPr>
        <w:t>Import</w:t>
      </w:r>
      <w:r>
        <w:rPr>
          <w:rFonts w:cs="Arial"/>
          <w:b/>
          <w:bCs/>
          <w:i/>
          <w:iCs/>
          <w:szCs w:val="20"/>
        </w:rPr>
        <w:t>/Export</w:t>
      </w:r>
      <w:r w:rsidRPr="00F02C9B">
        <w:rPr>
          <w:rFonts w:cs="Arial"/>
          <w:b/>
          <w:bCs/>
          <w:i/>
          <w:iCs/>
          <w:szCs w:val="20"/>
        </w:rPr>
        <w:t xml:space="preserve"> Abfragen</w:t>
      </w:r>
      <w:r>
        <w:rPr>
          <w:rFonts w:cs="Arial"/>
          <w:b/>
          <w:bCs/>
          <w:i/>
          <w:iCs/>
          <w:szCs w:val="20"/>
        </w:rPr>
        <w:t xml:space="preserve"> &gt;</w:t>
      </w:r>
      <w:r w:rsidRPr="00F02C9B">
        <w:rPr>
          <w:rFonts w:cs="Arial"/>
          <w:b/>
          <w:bCs/>
          <w:i/>
          <w:iCs/>
          <w:szCs w:val="20"/>
        </w:rPr>
        <w:t xml:space="preserve"> Import Abfragen</w:t>
      </w:r>
      <w:r>
        <w:rPr>
          <w:rFonts w:cs="Arial"/>
          <w:b/>
          <w:bCs/>
          <w:i/>
          <w:iCs/>
          <w:szCs w:val="20"/>
        </w:rPr>
        <w:t>…</w:t>
      </w:r>
      <w:r w:rsidRPr="00F02C9B">
        <w:rPr>
          <w:rFonts w:cs="Arial"/>
          <w:b/>
          <w:bCs/>
          <w:i/>
          <w:iCs/>
          <w:szCs w:val="20"/>
        </w:rPr>
        <w:t xml:space="preserve"> &gt; </w:t>
      </w:r>
      <w:r w:rsidRPr="00F02C9B">
        <w:rPr>
          <w:rFonts w:cs="Arial"/>
          <w:b/>
          <w:bCs/>
          <w:i/>
          <w:iCs/>
          <w:szCs w:val="20"/>
        </w:rPr>
        <w:t>Abf_UP5000_DM01AVZH24LV95.txt</w:t>
      </w:r>
    </w:p>
    <w:p w:rsidR="00883BF8" w:rsidRDefault="00F02C9B" w:rsidP="005B05BB">
      <w:pPr>
        <w:numPr>
          <w:ilvl w:val="0"/>
          <w:numId w:val="16"/>
        </w:numPr>
        <w:rPr>
          <w:rFonts w:cs="Arial"/>
          <w:szCs w:val="20"/>
        </w:rPr>
      </w:pPr>
      <w:r w:rsidRPr="00F02C9B">
        <w:rPr>
          <w:rFonts w:cs="Arial"/>
          <w:b/>
          <w:bCs/>
          <w:i/>
          <w:iCs/>
          <w:szCs w:val="20"/>
        </w:rPr>
        <w:t>Import</w:t>
      </w:r>
      <w:r>
        <w:rPr>
          <w:rFonts w:cs="Arial"/>
          <w:b/>
          <w:bCs/>
          <w:i/>
          <w:iCs/>
          <w:szCs w:val="20"/>
        </w:rPr>
        <w:t>/Export</w:t>
      </w:r>
      <w:r w:rsidRPr="00F02C9B">
        <w:rPr>
          <w:rFonts w:cs="Arial"/>
          <w:b/>
          <w:bCs/>
          <w:i/>
          <w:iCs/>
          <w:szCs w:val="20"/>
        </w:rPr>
        <w:t xml:space="preserve"> </w:t>
      </w:r>
      <w:r>
        <w:rPr>
          <w:rFonts w:cs="Arial"/>
          <w:b/>
          <w:bCs/>
          <w:i/>
          <w:iCs/>
          <w:szCs w:val="20"/>
        </w:rPr>
        <w:t xml:space="preserve">Legenden &gt; </w:t>
      </w:r>
      <w:r w:rsidRPr="00F02C9B">
        <w:rPr>
          <w:rFonts w:cs="Arial"/>
          <w:b/>
          <w:bCs/>
          <w:i/>
          <w:iCs/>
          <w:szCs w:val="20"/>
        </w:rPr>
        <w:t xml:space="preserve">Import </w:t>
      </w:r>
      <w:r>
        <w:rPr>
          <w:rFonts w:cs="Arial"/>
          <w:b/>
          <w:bCs/>
          <w:i/>
          <w:iCs/>
          <w:szCs w:val="20"/>
        </w:rPr>
        <w:t>Legende</w:t>
      </w:r>
      <w:r>
        <w:rPr>
          <w:rFonts w:cs="Arial"/>
          <w:b/>
          <w:bCs/>
          <w:i/>
          <w:iCs/>
          <w:szCs w:val="20"/>
        </w:rPr>
        <w:t xml:space="preserve">… &gt; </w:t>
      </w:r>
      <w:r w:rsidR="00597FB4" w:rsidRPr="00F02C9B">
        <w:rPr>
          <w:rFonts w:cs="Arial"/>
          <w:b/>
          <w:bCs/>
          <w:i/>
          <w:iCs/>
          <w:szCs w:val="20"/>
        </w:rPr>
        <w:t>Leg_UP5000_DM01AVZH24LV95.txt</w:t>
      </w:r>
    </w:p>
    <w:p w:rsidR="005B05BB" w:rsidRDefault="006B4B3D" w:rsidP="00980B43">
      <w:pPr>
        <w:pStyle w:val="Aufzhlungszeichen3"/>
        <w:numPr>
          <w:ilvl w:val="0"/>
          <w:numId w:val="0"/>
        </w:numPr>
        <w:ind w:left="357"/>
        <w:jc w:val="both"/>
        <w:rPr>
          <w:sz w:val="20"/>
          <w:szCs w:val="20"/>
        </w:rPr>
      </w:pPr>
      <w:r>
        <w:rPr>
          <w:noProof/>
        </w:rPr>
        <w:lastRenderedPageBreak/>
        <w:drawing>
          <wp:inline distT="0" distB="0" distL="0" distR="0" wp14:anchorId="4D282CEA" wp14:editId="7E4179BE">
            <wp:extent cx="5040000" cy="2913914"/>
            <wp:effectExtent l="0" t="0" r="8255" b="127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040000" cy="2913914"/>
                    </a:xfrm>
                    <a:prstGeom prst="rect">
                      <a:avLst/>
                    </a:prstGeom>
                  </pic:spPr>
                </pic:pic>
              </a:graphicData>
            </a:graphic>
          </wp:inline>
        </w:drawing>
      </w:r>
    </w:p>
    <w:p w:rsidR="005B05BB" w:rsidRDefault="005B05BB" w:rsidP="005B05BB">
      <w:pPr>
        <w:numPr>
          <w:ilvl w:val="0"/>
          <w:numId w:val="16"/>
        </w:numPr>
        <w:ind w:left="357" w:hanging="357"/>
        <w:rPr>
          <w:rFonts w:cs="Arial"/>
          <w:szCs w:val="20"/>
        </w:rPr>
      </w:pPr>
      <w:r>
        <w:rPr>
          <w:rFonts w:cs="Arial"/>
          <w:szCs w:val="20"/>
        </w:rPr>
        <w:t>Verbindungspräfix zum zweiten Operat auswählen (im Bsp Hochfelden_01)</w:t>
      </w:r>
    </w:p>
    <w:p w:rsidR="00F02C9B" w:rsidRPr="00F02C9B" w:rsidRDefault="00F02C9B" w:rsidP="00F02C9B">
      <w:pPr>
        <w:numPr>
          <w:ilvl w:val="0"/>
          <w:numId w:val="16"/>
        </w:numPr>
        <w:rPr>
          <w:rFonts w:cs="Arial"/>
          <w:b/>
          <w:bCs/>
          <w:i/>
          <w:iCs/>
          <w:szCs w:val="20"/>
        </w:rPr>
      </w:pPr>
      <w:r w:rsidRPr="00F02C9B">
        <w:rPr>
          <w:rFonts w:cs="Arial"/>
          <w:b/>
          <w:bCs/>
          <w:i/>
          <w:iCs/>
          <w:szCs w:val="20"/>
        </w:rPr>
        <w:t>Import</w:t>
      </w:r>
      <w:r>
        <w:rPr>
          <w:rFonts w:cs="Arial"/>
          <w:b/>
          <w:bCs/>
          <w:i/>
          <w:iCs/>
          <w:szCs w:val="20"/>
        </w:rPr>
        <w:t>/Export</w:t>
      </w:r>
      <w:r w:rsidRPr="00F02C9B">
        <w:rPr>
          <w:rFonts w:cs="Arial"/>
          <w:b/>
          <w:bCs/>
          <w:i/>
          <w:iCs/>
          <w:szCs w:val="20"/>
        </w:rPr>
        <w:t xml:space="preserve"> Abfragen</w:t>
      </w:r>
      <w:r>
        <w:rPr>
          <w:rFonts w:cs="Arial"/>
          <w:b/>
          <w:bCs/>
          <w:i/>
          <w:iCs/>
          <w:szCs w:val="20"/>
        </w:rPr>
        <w:t xml:space="preserve"> &gt;</w:t>
      </w:r>
      <w:r w:rsidRPr="00F02C9B">
        <w:rPr>
          <w:rFonts w:cs="Arial"/>
          <w:b/>
          <w:bCs/>
          <w:i/>
          <w:iCs/>
          <w:szCs w:val="20"/>
        </w:rPr>
        <w:t xml:space="preserve"> Import Abfragen</w:t>
      </w:r>
      <w:r>
        <w:rPr>
          <w:rFonts w:cs="Arial"/>
          <w:b/>
          <w:bCs/>
          <w:i/>
          <w:iCs/>
          <w:szCs w:val="20"/>
        </w:rPr>
        <w:t>…</w:t>
      </w:r>
      <w:r w:rsidRPr="00F02C9B">
        <w:rPr>
          <w:rFonts w:cs="Arial"/>
          <w:b/>
          <w:bCs/>
          <w:i/>
          <w:iCs/>
          <w:szCs w:val="20"/>
        </w:rPr>
        <w:t xml:space="preserve"> &gt; Abf_UP5000_DM01AVZH24LV95.txt</w:t>
      </w:r>
    </w:p>
    <w:p w:rsidR="00F02C9B" w:rsidRDefault="00F02C9B" w:rsidP="00523330">
      <w:pPr>
        <w:numPr>
          <w:ilvl w:val="0"/>
          <w:numId w:val="16"/>
        </w:numPr>
        <w:ind w:left="357" w:hanging="357"/>
        <w:rPr>
          <w:rFonts w:cs="Arial"/>
          <w:szCs w:val="20"/>
        </w:rPr>
      </w:pPr>
      <w:r w:rsidRPr="00F02C9B">
        <w:rPr>
          <w:rFonts w:cs="Arial"/>
          <w:b/>
          <w:bCs/>
          <w:i/>
          <w:iCs/>
          <w:szCs w:val="20"/>
        </w:rPr>
        <w:t>Import/Export Legenden &gt; Import Legende… &gt; Leg_UP5000_</w:t>
      </w:r>
      <w:r w:rsidRPr="00F02C9B">
        <w:rPr>
          <w:rFonts w:cs="Arial"/>
          <w:b/>
          <w:bCs/>
          <w:i/>
          <w:szCs w:val="20"/>
        </w:rPr>
        <w:t>ohneGruppen</w:t>
      </w:r>
      <w:r w:rsidRPr="00F02C9B">
        <w:rPr>
          <w:rFonts w:cs="Arial"/>
          <w:b/>
          <w:bCs/>
          <w:i/>
          <w:iCs/>
          <w:szCs w:val="20"/>
        </w:rPr>
        <w:t>_</w:t>
      </w:r>
      <w:r w:rsidRPr="00F02C9B">
        <w:rPr>
          <w:rFonts w:cs="Arial"/>
          <w:b/>
          <w:bCs/>
          <w:i/>
          <w:iCs/>
          <w:szCs w:val="20"/>
        </w:rPr>
        <w:t>DM01AVZH24LV95.txt</w:t>
      </w:r>
      <w:r w:rsidRPr="00F02C9B">
        <w:rPr>
          <w:rFonts w:cs="Arial"/>
          <w:b/>
          <w:bCs/>
          <w:i/>
          <w:iCs/>
          <w:szCs w:val="20"/>
        </w:rPr>
        <w:t xml:space="preserve"> </w:t>
      </w:r>
      <w:r w:rsidRPr="00F02C9B">
        <w:rPr>
          <w:rFonts w:cs="Arial"/>
          <w:szCs w:val="20"/>
        </w:rPr>
        <w:t xml:space="preserve">mit </w:t>
      </w:r>
      <w:r w:rsidR="005A3C10" w:rsidRPr="00F02C9B">
        <w:rPr>
          <w:rFonts w:cs="Arial"/>
          <w:szCs w:val="20"/>
        </w:rPr>
        <w:t xml:space="preserve">Option </w:t>
      </w:r>
      <w:r w:rsidR="005A3C10" w:rsidRPr="00F02C9B">
        <w:rPr>
          <w:rFonts w:cs="Arial"/>
          <w:b/>
          <w:bCs/>
          <w:i/>
          <w:iCs/>
          <w:szCs w:val="20"/>
        </w:rPr>
        <w:t>neue Legendeneinträge hinten anhüngen</w:t>
      </w:r>
      <w:r w:rsidR="005B05BB" w:rsidRPr="00F02C9B">
        <w:rPr>
          <w:rFonts w:cs="Arial"/>
          <w:b/>
          <w:bCs/>
          <w:szCs w:val="20"/>
        </w:rPr>
        <w:br/>
      </w:r>
    </w:p>
    <w:p w:rsidR="00C8107E" w:rsidRPr="00F02C9B" w:rsidRDefault="005B05BB" w:rsidP="00F02C9B">
      <w:pPr>
        <w:ind w:left="357"/>
        <w:rPr>
          <w:rFonts w:cs="Arial"/>
          <w:szCs w:val="20"/>
        </w:rPr>
      </w:pPr>
      <w:r w:rsidRPr="00F02C9B">
        <w:rPr>
          <w:rFonts w:cs="Arial"/>
          <w:szCs w:val="20"/>
        </w:rPr>
        <w:t>Die beiden Legendenfiles sind identisch, nur fehlen im Zweiten die Gruppendefinitionen. Dies deshalb, da im Moment die Namen nicht mit dem Präfix ergänzt werden können. So kommt es beim Laden derselben Legende im Bereich der Gruppen zu Namenskonflikte, welche Fehlermeldungen hervorrufen.</w:t>
      </w:r>
    </w:p>
    <w:p w:rsidR="005B05BB" w:rsidRPr="00F02C9B" w:rsidRDefault="00F02C9B" w:rsidP="005B05BB">
      <w:pPr>
        <w:numPr>
          <w:ilvl w:val="0"/>
          <w:numId w:val="16"/>
        </w:numPr>
        <w:ind w:left="357" w:hanging="357"/>
        <w:rPr>
          <w:rFonts w:cs="Arial"/>
          <w:iCs/>
          <w:szCs w:val="20"/>
        </w:rPr>
      </w:pPr>
      <w:proofErr w:type="gramStart"/>
      <w:r w:rsidRPr="00F02C9B">
        <w:rPr>
          <w:rFonts w:cs="Arial"/>
          <w:iCs/>
          <w:szCs w:val="20"/>
        </w:rPr>
        <w:t xml:space="preserve">Nach dem </w:t>
      </w:r>
      <w:r>
        <w:rPr>
          <w:rFonts w:cs="Arial"/>
          <w:iCs/>
          <w:szCs w:val="20"/>
        </w:rPr>
        <w:t>Import</w:t>
      </w:r>
      <w:r w:rsidRPr="00F02C9B">
        <w:rPr>
          <w:rFonts w:cs="Arial"/>
          <w:iCs/>
          <w:szCs w:val="20"/>
        </w:rPr>
        <w:t>,</w:t>
      </w:r>
      <w:proofErr w:type="gramEnd"/>
      <w:r w:rsidRPr="00F02C9B">
        <w:rPr>
          <w:rFonts w:cs="Arial"/>
          <w:iCs/>
          <w:szCs w:val="20"/>
        </w:rPr>
        <w:t xml:space="preserve"> wird das </w:t>
      </w:r>
      <w:r>
        <w:rPr>
          <w:rFonts w:cs="Arial"/>
          <w:iCs/>
          <w:szCs w:val="20"/>
        </w:rPr>
        <w:t>z</w:t>
      </w:r>
      <w:r w:rsidRPr="00F02C9B">
        <w:rPr>
          <w:rFonts w:cs="Arial"/>
          <w:iCs/>
          <w:szCs w:val="20"/>
        </w:rPr>
        <w:t xml:space="preserve">weite </w:t>
      </w:r>
      <w:r w:rsidR="005B05BB" w:rsidRPr="00F02C9B">
        <w:rPr>
          <w:rFonts w:cs="Arial"/>
          <w:iCs/>
          <w:szCs w:val="20"/>
        </w:rPr>
        <w:t>Operat angezeigt</w:t>
      </w:r>
    </w:p>
    <w:p w:rsidR="00AE4FEF" w:rsidRDefault="006B4B3D" w:rsidP="00980B43">
      <w:pPr>
        <w:spacing w:after="0"/>
        <w:ind w:left="357"/>
        <w:rPr>
          <w:rFonts w:cs="Arial"/>
          <w:szCs w:val="20"/>
        </w:rPr>
      </w:pPr>
      <w:r>
        <w:rPr>
          <w:noProof/>
        </w:rPr>
        <w:drawing>
          <wp:inline distT="0" distB="0" distL="0" distR="0" wp14:anchorId="3CB61594" wp14:editId="6FC09571">
            <wp:extent cx="5040000" cy="2922254"/>
            <wp:effectExtent l="0" t="0" r="8255" b="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040000" cy="2922254"/>
                    </a:xfrm>
                    <a:prstGeom prst="rect">
                      <a:avLst/>
                    </a:prstGeom>
                  </pic:spPr>
                </pic:pic>
              </a:graphicData>
            </a:graphic>
          </wp:inline>
        </w:drawing>
      </w:r>
    </w:p>
    <w:sectPr w:rsidR="00AE4FEF" w:rsidSect="00EC746A">
      <w:footerReference w:type="first" r:id="rId23"/>
      <w:pgSz w:w="11899" w:h="16838" w:code="9"/>
      <w:pgMar w:top="1417" w:right="1417" w:bottom="1134" w:left="1417" w:header="576" w:footer="576" w:gutter="0"/>
      <w:pgNumType w:start="1"/>
      <w:cols w:space="331"/>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A7513" w:rsidRDefault="00DA7513" w:rsidP="00254025">
      <w:pPr>
        <w:spacing w:after="0"/>
      </w:pPr>
      <w:r>
        <w:separator/>
      </w:r>
    </w:p>
  </w:endnote>
  <w:endnote w:type="continuationSeparator" w:id="0">
    <w:p w:rsidR="00DA7513" w:rsidRDefault="00DA7513" w:rsidP="002540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14392975"/>
      <w:docPartObj>
        <w:docPartGallery w:val="Page Numbers (Bottom of Page)"/>
        <w:docPartUnique/>
      </w:docPartObj>
    </w:sdtPr>
    <w:sdtEndPr/>
    <w:sdtContent>
      <w:p w:rsidR="00605ED3" w:rsidRDefault="00605ED3">
        <w:pPr>
          <w:pStyle w:val="Fuzeile"/>
          <w:jc w:val="right"/>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44" w:type="dxa"/>
            <w:left w:w="0" w:type="dxa"/>
            <w:right w:w="0" w:type="dxa"/>
          </w:tblCellMar>
          <w:tblLook w:val="04A0" w:firstRow="1" w:lastRow="0" w:firstColumn="1" w:lastColumn="0" w:noHBand="0" w:noVBand="1"/>
        </w:tblPr>
        <w:tblGrid>
          <w:gridCol w:w="4710"/>
          <w:gridCol w:w="4355"/>
        </w:tblGrid>
        <w:tr w:rsidR="00605ED3" w:rsidTr="007F7D4A">
          <w:trPr>
            <w:trHeight w:val="432"/>
          </w:trPr>
          <w:tc>
            <w:tcPr>
              <w:tcW w:w="5043" w:type="dxa"/>
              <w:vAlign w:val="bottom"/>
            </w:tcPr>
            <w:p w:rsidR="00605ED3" w:rsidRPr="00A9256E" w:rsidRDefault="00605ED3" w:rsidP="00605ED3">
              <w:pPr>
                <w:pStyle w:val="FooterDate"/>
              </w:pPr>
              <w:r>
                <w:fldChar w:fldCharType="begin"/>
              </w:r>
              <w:r>
                <w:instrText xml:space="preserve"> DATE  \@ "dd.MM.yyyy"  \* MERGEFORMAT </w:instrText>
              </w:r>
              <w:r>
                <w:fldChar w:fldCharType="separate"/>
              </w:r>
              <w:r w:rsidR="00D84D7A">
                <w:rPr>
                  <w:noProof/>
                </w:rPr>
                <w:t>13.03.2020</w:t>
              </w:r>
              <w:r>
                <w:fldChar w:fldCharType="end"/>
              </w:r>
            </w:p>
          </w:tc>
          <w:tc>
            <w:tcPr>
              <w:tcW w:w="4752" w:type="dxa"/>
            </w:tcPr>
            <w:p w:rsidR="00605ED3" w:rsidRPr="00A9256E" w:rsidRDefault="00605ED3" w:rsidP="00605ED3">
              <w:pPr>
                <w:pStyle w:val="FooterPageNumber"/>
              </w:pPr>
              <w:r>
                <w:fldChar w:fldCharType="begin"/>
              </w:r>
              <w:r>
                <w:instrText>PAGE   \* MERGEFORMAT</w:instrText>
              </w:r>
              <w:r>
                <w:fldChar w:fldCharType="separate"/>
              </w:r>
              <w:r w:rsidR="00BF59F9" w:rsidRPr="00BF59F9">
                <w:rPr>
                  <w:noProof/>
                  <w:lang w:val="de-DE"/>
                </w:rPr>
                <w:t>i</w:t>
              </w:r>
              <w:r>
                <w:fldChar w:fldCharType="end"/>
              </w:r>
            </w:p>
          </w:tc>
        </w:tr>
      </w:tbl>
      <w:p w:rsidR="00641704" w:rsidRPr="00605ED3" w:rsidRDefault="00DA7513" w:rsidP="00605ED3">
        <w:pPr>
          <w:pStyle w:val="Fuzeile"/>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44" w:type="dxa"/>
        <w:left w:w="0" w:type="dxa"/>
        <w:right w:w="0" w:type="dxa"/>
      </w:tblCellMar>
      <w:tblLook w:val="04A0" w:firstRow="1" w:lastRow="0" w:firstColumn="1" w:lastColumn="0" w:noHBand="0" w:noVBand="1"/>
    </w:tblPr>
    <w:tblGrid>
      <w:gridCol w:w="4707"/>
      <w:gridCol w:w="4358"/>
    </w:tblGrid>
    <w:tr w:rsidR="00641704" w:rsidTr="007F7D4A">
      <w:trPr>
        <w:trHeight w:val="432"/>
      </w:trPr>
      <w:tc>
        <w:tcPr>
          <w:tcW w:w="5043" w:type="dxa"/>
          <w:vAlign w:val="bottom"/>
        </w:tcPr>
        <w:p w:rsidR="00641704" w:rsidRPr="00A9256E" w:rsidRDefault="00641704" w:rsidP="008277A8">
          <w:pPr>
            <w:pStyle w:val="FooterDate"/>
          </w:pPr>
          <w:r>
            <w:fldChar w:fldCharType="begin"/>
          </w:r>
          <w:r>
            <w:instrText xml:space="preserve"> DATE  \@ "dd.MM.yyyy"  \* MERGEFORMAT </w:instrText>
          </w:r>
          <w:r>
            <w:fldChar w:fldCharType="separate"/>
          </w:r>
          <w:r w:rsidR="00D84D7A">
            <w:rPr>
              <w:noProof/>
            </w:rPr>
            <w:t>13.03.2020</w:t>
          </w:r>
          <w:r>
            <w:fldChar w:fldCharType="end"/>
          </w:r>
        </w:p>
      </w:tc>
      <w:tc>
        <w:tcPr>
          <w:tcW w:w="4752" w:type="dxa"/>
        </w:tcPr>
        <w:p w:rsidR="00641704" w:rsidRPr="00A9256E" w:rsidRDefault="00641704" w:rsidP="000A119A">
          <w:pPr>
            <w:pStyle w:val="FooterPageNumber"/>
          </w:pPr>
          <w:r w:rsidRPr="00A9256E">
            <w:fldChar w:fldCharType="begin"/>
          </w:r>
          <w:r w:rsidRPr="00A9256E">
            <w:instrText xml:space="preserve"> PAGE  \* Arabic  \* MERGEFORMAT </w:instrText>
          </w:r>
          <w:r w:rsidRPr="00A9256E">
            <w:fldChar w:fldCharType="separate"/>
          </w:r>
          <w:r w:rsidR="00BF59F9">
            <w:rPr>
              <w:noProof/>
            </w:rPr>
            <w:t>1</w:t>
          </w:r>
          <w:r w:rsidRPr="00A9256E">
            <w:fldChar w:fldCharType="end"/>
          </w:r>
        </w:p>
      </w:tc>
    </w:tr>
  </w:tbl>
  <w:p w:rsidR="00641704" w:rsidRPr="00254025" w:rsidRDefault="00641704" w:rsidP="00DD7F84">
    <w:pPr>
      <w:pStyle w:val="Default"/>
      <w:tabs>
        <w:tab w:val="right" w:pos="9823"/>
      </w:tabs>
      <w:rPr>
        <w:color w:val="6C6E70"/>
        <w:sz w:val="23"/>
        <w:szCs w:val="23"/>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A7513" w:rsidRDefault="00DA7513" w:rsidP="00254025">
      <w:pPr>
        <w:spacing w:after="0"/>
      </w:pPr>
      <w:r>
        <w:separator/>
      </w:r>
    </w:p>
  </w:footnote>
  <w:footnote w:type="continuationSeparator" w:id="0">
    <w:p w:rsidR="00DA7513" w:rsidRDefault="00DA7513" w:rsidP="0025402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lenraster"/>
      <w:tblW w:w="9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38"/>
      <w:gridCol w:w="4743"/>
    </w:tblGrid>
    <w:tr w:rsidR="007F7D4A" w:rsidRPr="007F7D4A" w:rsidTr="007F7D4A">
      <w:trPr>
        <w:trHeight w:val="899"/>
      </w:trPr>
      <w:tc>
        <w:tcPr>
          <w:tcW w:w="4338" w:type="dxa"/>
          <w:vAlign w:val="center"/>
        </w:tcPr>
        <w:p w:rsidR="00A2480C" w:rsidRDefault="00A2480C" w:rsidP="00163B95">
          <w:pPr>
            <w:pStyle w:val="Kopfzeile"/>
            <w:tabs>
              <w:tab w:val="clear" w:pos="9026"/>
              <w:tab w:val="right" w:pos="4200"/>
            </w:tabs>
          </w:pPr>
          <w:r>
            <w:t xml:space="preserve"> </w:t>
          </w:r>
        </w:p>
      </w:tc>
      <w:tc>
        <w:tcPr>
          <w:tcW w:w="4743" w:type="dxa"/>
          <w:vAlign w:val="center"/>
        </w:tcPr>
        <w:p w:rsidR="00A2480C" w:rsidRPr="007F7D4A" w:rsidRDefault="00A2480C" w:rsidP="00163B95">
          <w:pPr>
            <w:pStyle w:val="HeaderTitle"/>
            <w:rPr>
              <w:color w:val="7FAF42"/>
              <w:lang w:val="en-US"/>
            </w:rPr>
          </w:pPr>
        </w:p>
        <w:p w:rsidR="00A2480C" w:rsidRPr="007F7D4A" w:rsidRDefault="00DA7513" w:rsidP="00F47162">
          <w:pPr>
            <w:pStyle w:val="HeaderTitle"/>
            <w:rPr>
              <w:color w:val="7FAF42"/>
              <w:lang w:val="en-US"/>
            </w:rPr>
          </w:pPr>
          <w:sdt>
            <w:sdtPr>
              <w:rPr>
                <w:color w:val="7FAF42"/>
              </w:rPr>
              <w:alias w:val="Titel"/>
              <w:tag w:val=""/>
              <w:id w:val="-420017057"/>
              <w:placeholder>
                <w:docPart w:val="521A3112C8734B53B7BD4C7EE853E1AC"/>
              </w:placeholder>
              <w:dataBinding w:prefixMappings="xmlns:ns0='http://purl.org/dc/elements/1.1/' xmlns:ns1='http://schemas.openxmlformats.org/package/2006/metadata/core-properties' " w:xpath="/ns1:coreProperties[1]/ns0:title[1]" w:storeItemID="{6C3C8BC8-F283-45AE-878A-BAB7291924A1}"/>
              <w:text/>
            </w:sdtPr>
            <w:sdtEndPr/>
            <w:sdtContent>
              <w:r w:rsidR="00BC20FE">
                <w:rPr>
                  <w:color w:val="7FAF42"/>
                </w:rPr>
                <w:t>Beschreibung Legende UP5000_DM01AVZH24LV95</w:t>
              </w:r>
            </w:sdtContent>
          </w:sdt>
        </w:p>
      </w:tc>
    </w:tr>
  </w:tbl>
  <w:p w:rsidR="00A2480C" w:rsidRPr="00163B95" w:rsidRDefault="00A2480C">
    <w:pPr>
      <w:pStyle w:val="Kopfzeile"/>
      <w:rPr>
        <w:sz w:val="1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D9EF9E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01740724"/>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AD52AAE4"/>
    <w:lvl w:ilvl="0">
      <w:start w:val="1"/>
      <w:numFmt w:val="decimal"/>
      <w:lvlText w:val="%1."/>
      <w:lvlJc w:val="left"/>
      <w:pPr>
        <w:tabs>
          <w:tab w:val="num" w:pos="1440"/>
        </w:tabs>
        <w:ind w:left="1440" w:hanging="360"/>
      </w:pPr>
    </w:lvl>
  </w:abstractNum>
  <w:abstractNum w:abstractNumId="3" w15:restartNumberingAfterBreak="0">
    <w:nsid w:val="FFFFFF89"/>
    <w:multiLevelType w:val="singleLevel"/>
    <w:tmpl w:val="259ACD14"/>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0712E17"/>
    <w:multiLevelType w:val="multilevel"/>
    <w:tmpl w:val="0807001D"/>
    <w:numStyleLink w:val="NumHxGN"/>
  </w:abstractNum>
  <w:abstractNum w:abstractNumId="5" w15:restartNumberingAfterBreak="0">
    <w:nsid w:val="070E605D"/>
    <w:multiLevelType w:val="multilevel"/>
    <w:tmpl w:val="0807001D"/>
    <w:numStyleLink w:val="HxGNList"/>
  </w:abstractNum>
  <w:abstractNum w:abstractNumId="6" w15:restartNumberingAfterBreak="0">
    <w:nsid w:val="11DF55FB"/>
    <w:multiLevelType w:val="hybridMultilevel"/>
    <w:tmpl w:val="B992995C"/>
    <w:lvl w:ilvl="0" w:tplc="08070001">
      <w:start w:val="1"/>
      <w:numFmt w:val="bullet"/>
      <w:lvlText w:val=""/>
      <w:lvlJc w:val="left"/>
      <w:pPr>
        <w:tabs>
          <w:tab w:val="num" w:pos="720"/>
        </w:tabs>
        <w:ind w:left="720" w:hanging="360"/>
      </w:pPr>
      <w:rPr>
        <w:rFonts w:ascii="Symbol" w:hAnsi="Symbol" w:hint="default"/>
      </w:rPr>
    </w:lvl>
    <w:lvl w:ilvl="1" w:tplc="08070003">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855314"/>
    <w:multiLevelType w:val="multilevel"/>
    <w:tmpl w:val="312E064C"/>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rPr>
        <w:b w:val="0"/>
      </w:r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8" w15:restartNumberingAfterBreak="0">
    <w:nsid w:val="1CED61C0"/>
    <w:multiLevelType w:val="hybridMultilevel"/>
    <w:tmpl w:val="95C4EA98"/>
    <w:lvl w:ilvl="0" w:tplc="4088FBC6">
      <w:numFmt w:val="bullet"/>
      <w:pStyle w:val="Aufzhlungszeichen"/>
      <w:lvlText w:val=""/>
      <w:lvlJc w:val="left"/>
      <w:pPr>
        <w:ind w:left="768" w:hanging="360"/>
      </w:pPr>
      <w:rPr>
        <w:rFonts w:ascii="Wingdings" w:hAnsi="Wingdings" w:hint="default"/>
        <w:color w:val="1B98AA"/>
        <w:sz w:val="16"/>
        <w:szCs w:val="20"/>
      </w:rPr>
    </w:lvl>
    <w:lvl w:ilvl="1" w:tplc="08090003" w:tentative="1">
      <w:start w:val="1"/>
      <w:numFmt w:val="bullet"/>
      <w:lvlText w:val="o"/>
      <w:lvlJc w:val="left"/>
      <w:pPr>
        <w:ind w:left="1800" w:hanging="360"/>
      </w:pPr>
      <w:rPr>
        <w:rFonts w:ascii="Courier New" w:hAnsi="Courier New" w:cs="Symbol"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Symbol"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Symbol"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4E51799"/>
    <w:multiLevelType w:val="hybridMultilevel"/>
    <w:tmpl w:val="E6BC6784"/>
    <w:lvl w:ilvl="0" w:tplc="B010059E">
      <w:start w:val="1"/>
      <w:numFmt w:val="lowerLetter"/>
      <w:pStyle w:val="Listennummer2"/>
      <w:lvlText w:val="%1)"/>
      <w:lvlJc w:val="left"/>
      <w:pPr>
        <w:ind w:left="1830" w:hanging="360"/>
      </w:pPr>
      <w:rPr>
        <w:rFonts w:hint="default"/>
        <w:color w:val="237D89"/>
      </w:rPr>
    </w:lvl>
    <w:lvl w:ilvl="1" w:tplc="08090019" w:tentative="1">
      <w:start w:val="1"/>
      <w:numFmt w:val="lowerLetter"/>
      <w:lvlText w:val="%2."/>
      <w:lvlJc w:val="left"/>
      <w:pPr>
        <w:ind w:left="2550" w:hanging="360"/>
      </w:pPr>
    </w:lvl>
    <w:lvl w:ilvl="2" w:tplc="0809001B" w:tentative="1">
      <w:start w:val="1"/>
      <w:numFmt w:val="lowerRoman"/>
      <w:lvlText w:val="%3."/>
      <w:lvlJc w:val="right"/>
      <w:pPr>
        <w:ind w:left="3270" w:hanging="180"/>
      </w:pPr>
    </w:lvl>
    <w:lvl w:ilvl="3" w:tplc="0809000F" w:tentative="1">
      <w:start w:val="1"/>
      <w:numFmt w:val="decimal"/>
      <w:lvlText w:val="%4."/>
      <w:lvlJc w:val="left"/>
      <w:pPr>
        <w:ind w:left="3990" w:hanging="360"/>
      </w:pPr>
    </w:lvl>
    <w:lvl w:ilvl="4" w:tplc="08090019" w:tentative="1">
      <w:start w:val="1"/>
      <w:numFmt w:val="lowerLetter"/>
      <w:lvlText w:val="%5."/>
      <w:lvlJc w:val="left"/>
      <w:pPr>
        <w:ind w:left="4710" w:hanging="360"/>
      </w:pPr>
    </w:lvl>
    <w:lvl w:ilvl="5" w:tplc="0809001B" w:tentative="1">
      <w:start w:val="1"/>
      <w:numFmt w:val="lowerRoman"/>
      <w:lvlText w:val="%6."/>
      <w:lvlJc w:val="right"/>
      <w:pPr>
        <w:ind w:left="5430" w:hanging="180"/>
      </w:pPr>
    </w:lvl>
    <w:lvl w:ilvl="6" w:tplc="0809000F" w:tentative="1">
      <w:start w:val="1"/>
      <w:numFmt w:val="decimal"/>
      <w:lvlText w:val="%7."/>
      <w:lvlJc w:val="left"/>
      <w:pPr>
        <w:ind w:left="6150" w:hanging="360"/>
      </w:pPr>
    </w:lvl>
    <w:lvl w:ilvl="7" w:tplc="08090019" w:tentative="1">
      <w:start w:val="1"/>
      <w:numFmt w:val="lowerLetter"/>
      <w:lvlText w:val="%8."/>
      <w:lvlJc w:val="left"/>
      <w:pPr>
        <w:ind w:left="6870" w:hanging="360"/>
      </w:pPr>
    </w:lvl>
    <w:lvl w:ilvl="8" w:tplc="0809001B" w:tentative="1">
      <w:start w:val="1"/>
      <w:numFmt w:val="lowerRoman"/>
      <w:lvlText w:val="%9."/>
      <w:lvlJc w:val="right"/>
      <w:pPr>
        <w:ind w:left="7590" w:hanging="180"/>
      </w:pPr>
    </w:lvl>
  </w:abstractNum>
  <w:abstractNum w:abstractNumId="10" w15:restartNumberingAfterBreak="0">
    <w:nsid w:val="372F43FC"/>
    <w:multiLevelType w:val="multilevel"/>
    <w:tmpl w:val="0807001D"/>
    <w:numStyleLink w:val="HxGNList"/>
  </w:abstractNum>
  <w:abstractNum w:abstractNumId="11" w15:restartNumberingAfterBreak="0">
    <w:nsid w:val="37FF7B2E"/>
    <w:multiLevelType w:val="hybridMultilevel"/>
    <w:tmpl w:val="4F087C28"/>
    <w:lvl w:ilvl="0" w:tplc="C0981418">
      <w:start w:val="1"/>
      <w:numFmt w:val="decimal"/>
      <w:pStyle w:val="Listennummer"/>
      <w:lvlText w:val="%1)"/>
      <w:lvlJc w:val="left"/>
      <w:pPr>
        <w:ind w:left="712" w:hanging="360"/>
      </w:pPr>
      <w:rPr>
        <w:rFonts w:hint="default"/>
        <w:color w:val="237D89"/>
      </w:rPr>
    </w:lvl>
    <w:lvl w:ilvl="1" w:tplc="40A2EE86">
      <w:numFmt w:val="bullet"/>
      <w:lvlText w:val="•"/>
      <w:lvlJc w:val="left"/>
      <w:pPr>
        <w:ind w:left="1800" w:hanging="360"/>
      </w:pPr>
      <w:rPr>
        <w:rFonts w:ascii="Arial" w:eastAsia="Times New Roman" w:hAnsi="Arial" w:cs="Wingdings" w:hint="default"/>
      </w:r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3AD66BF4"/>
    <w:multiLevelType w:val="hybridMultilevel"/>
    <w:tmpl w:val="58868592"/>
    <w:lvl w:ilvl="0" w:tplc="4088FBC6">
      <w:numFmt w:val="bullet"/>
      <w:lvlText w:val=""/>
      <w:lvlJc w:val="left"/>
      <w:pPr>
        <w:ind w:left="720" w:hanging="360"/>
      </w:pPr>
      <w:rPr>
        <w:rFonts w:ascii="Wingdings" w:hAnsi="Wingdings" w:hint="default"/>
        <w:color w:val="1B98AA"/>
        <w:sz w:val="16"/>
        <w:szCs w:val="20"/>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3" w15:restartNumberingAfterBreak="0">
    <w:nsid w:val="3C3867A5"/>
    <w:multiLevelType w:val="hybridMultilevel"/>
    <w:tmpl w:val="D076C3EE"/>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B00E02"/>
    <w:multiLevelType w:val="hybridMultilevel"/>
    <w:tmpl w:val="F028B65C"/>
    <w:lvl w:ilvl="0" w:tplc="5B7AD48E">
      <w:start w:val="1"/>
      <w:numFmt w:val="lowerRoman"/>
      <w:pStyle w:val="Listennummer3"/>
      <w:lvlText w:val="%1."/>
      <w:lvlJc w:val="right"/>
      <w:pPr>
        <w:ind w:left="2306" w:hanging="360"/>
      </w:pPr>
      <w:rPr>
        <w:rFonts w:hint="default"/>
        <w:color w:val="237D89"/>
      </w:rPr>
    </w:lvl>
    <w:lvl w:ilvl="1" w:tplc="08090019" w:tentative="1">
      <w:start w:val="1"/>
      <w:numFmt w:val="lowerLetter"/>
      <w:pStyle w:val="AufzhlungEbene2"/>
      <w:lvlText w:val="%2."/>
      <w:lvlJc w:val="left"/>
      <w:pPr>
        <w:ind w:left="3026" w:hanging="360"/>
      </w:pPr>
    </w:lvl>
    <w:lvl w:ilvl="2" w:tplc="0809001B" w:tentative="1">
      <w:start w:val="1"/>
      <w:numFmt w:val="lowerRoman"/>
      <w:lvlText w:val="%3."/>
      <w:lvlJc w:val="right"/>
      <w:pPr>
        <w:ind w:left="3746" w:hanging="180"/>
      </w:pPr>
    </w:lvl>
    <w:lvl w:ilvl="3" w:tplc="0809000F" w:tentative="1">
      <w:start w:val="1"/>
      <w:numFmt w:val="decimal"/>
      <w:lvlText w:val="%4."/>
      <w:lvlJc w:val="left"/>
      <w:pPr>
        <w:ind w:left="4466" w:hanging="360"/>
      </w:pPr>
    </w:lvl>
    <w:lvl w:ilvl="4" w:tplc="08090019" w:tentative="1">
      <w:start w:val="1"/>
      <w:numFmt w:val="lowerLetter"/>
      <w:lvlText w:val="%5."/>
      <w:lvlJc w:val="left"/>
      <w:pPr>
        <w:ind w:left="5186" w:hanging="360"/>
      </w:pPr>
    </w:lvl>
    <w:lvl w:ilvl="5" w:tplc="0809001B" w:tentative="1">
      <w:start w:val="1"/>
      <w:numFmt w:val="lowerRoman"/>
      <w:lvlText w:val="%6."/>
      <w:lvlJc w:val="right"/>
      <w:pPr>
        <w:ind w:left="5906" w:hanging="180"/>
      </w:pPr>
    </w:lvl>
    <w:lvl w:ilvl="6" w:tplc="0809000F" w:tentative="1">
      <w:start w:val="1"/>
      <w:numFmt w:val="decimal"/>
      <w:lvlText w:val="%7."/>
      <w:lvlJc w:val="left"/>
      <w:pPr>
        <w:ind w:left="6626" w:hanging="360"/>
      </w:pPr>
    </w:lvl>
    <w:lvl w:ilvl="7" w:tplc="08090019" w:tentative="1">
      <w:start w:val="1"/>
      <w:numFmt w:val="lowerLetter"/>
      <w:lvlText w:val="%8."/>
      <w:lvlJc w:val="left"/>
      <w:pPr>
        <w:ind w:left="7346" w:hanging="360"/>
      </w:pPr>
    </w:lvl>
    <w:lvl w:ilvl="8" w:tplc="0809001B" w:tentative="1">
      <w:start w:val="1"/>
      <w:numFmt w:val="lowerRoman"/>
      <w:lvlText w:val="%9."/>
      <w:lvlJc w:val="right"/>
      <w:pPr>
        <w:ind w:left="8066" w:hanging="180"/>
      </w:pPr>
    </w:lvl>
  </w:abstractNum>
  <w:abstractNum w:abstractNumId="15" w15:restartNumberingAfterBreak="0">
    <w:nsid w:val="41384E57"/>
    <w:multiLevelType w:val="hybridMultilevel"/>
    <w:tmpl w:val="311A1D9C"/>
    <w:lvl w:ilvl="0" w:tplc="4088FBC6">
      <w:numFmt w:val="bullet"/>
      <w:lvlText w:val=""/>
      <w:lvlJc w:val="left"/>
      <w:pPr>
        <w:ind w:left="360" w:hanging="360"/>
      </w:pPr>
      <w:rPr>
        <w:rFonts w:ascii="Wingdings" w:hAnsi="Wingdings" w:hint="default"/>
        <w:color w:val="1B98AA"/>
        <w:sz w:val="16"/>
        <w:szCs w:val="20"/>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16" w15:restartNumberingAfterBreak="0">
    <w:nsid w:val="416C0C6B"/>
    <w:multiLevelType w:val="hybridMultilevel"/>
    <w:tmpl w:val="33FA785C"/>
    <w:lvl w:ilvl="0" w:tplc="08070001">
      <w:start w:val="1"/>
      <w:numFmt w:val="bullet"/>
      <w:lvlText w:val=""/>
      <w:lvlJc w:val="left"/>
      <w:pPr>
        <w:tabs>
          <w:tab w:val="num" w:pos="720"/>
        </w:tabs>
        <w:ind w:left="720" w:hanging="360"/>
      </w:pPr>
      <w:rPr>
        <w:rFonts w:ascii="Symbol" w:hAnsi="Symbol" w:hint="default"/>
      </w:rPr>
    </w:lvl>
    <w:lvl w:ilvl="1" w:tplc="808015B4">
      <w:start w:val="1"/>
      <w:numFmt w:val="bullet"/>
      <w:lvlText w:val=""/>
      <w:lvlJc w:val="left"/>
      <w:pPr>
        <w:tabs>
          <w:tab w:val="num" w:pos="1440"/>
        </w:tabs>
        <w:ind w:left="1440" w:hanging="360"/>
      </w:pPr>
      <w:rPr>
        <w:rFonts w:ascii="Symbol" w:hAnsi="Symbol" w:hint="default"/>
      </w:rPr>
    </w:lvl>
    <w:lvl w:ilvl="2" w:tplc="08070005">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17A399D"/>
    <w:multiLevelType w:val="multilevel"/>
    <w:tmpl w:val="0807001D"/>
    <w:numStyleLink w:val="HxGNList"/>
  </w:abstractNum>
  <w:abstractNum w:abstractNumId="18" w15:restartNumberingAfterBreak="0">
    <w:nsid w:val="41D96438"/>
    <w:multiLevelType w:val="multilevel"/>
    <w:tmpl w:val="0807001D"/>
    <w:styleLink w:val="NumHxGN"/>
    <w:lvl w:ilvl="0">
      <w:start w:val="1"/>
      <w:numFmt w:val="ordinal"/>
      <w:lvlText w:val="%1"/>
      <w:lvlJc w:val="left"/>
      <w:pPr>
        <w:ind w:left="360" w:hanging="360"/>
      </w:pPr>
      <w:rPr>
        <w:rFonts w:ascii="Times New Roman" w:hAnsi="Times New Roman" w:hint="default"/>
        <w:color w:val="1B877F"/>
      </w:rPr>
    </w:lvl>
    <w:lvl w:ilvl="1">
      <w:start w:val="1"/>
      <w:numFmt w:val="lowerLetter"/>
      <w:lvlText w:val="%2)"/>
      <w:lvlJc w:val="left"/>
      <w:pPr>
        <w:ind w:left="720" w:hanging="360"/>
      </w:pPr>
      <w:rPr>
        <w:color w:val="1B877F"/>
      </w:rPr>
    </w:lvl>
    <w:lvl w:ilvl="2">
      <w:start w:val="1"/>
      <w:numFmt w:val="lowerRoman"/>
      <w:lvlText w:val="%3)"/>
      <w:lvlJc w:val="left"/>
      <w:pPr>
        <w:ind w:left="1080" w:hanging="360"/>
      </w:pPr>
      <w:rPr>
        <w:color w:val="1B877F"/>
      </w:rPr>
    </w:lvl>
    <w:lvl w:ilvl="3">
      <w:start w:val="1"/>
      <w:numFmt w:val="bullet"/>
      <w:lvlText w:val=""/>
      <w:lvlJc w:val="left"/>
      <w:pPr>
        <w:ind w:left="1440" w:hanging="360"/>
      </w:pPr>
      <w:rPr>
        <w:rFonts w:ascii="Wingdings" w:hAnsi="Wingdings" w:hint="default"/>
        <w:color w:val="1B877F"/>
        <w:sz w:val="14"/>
      </w:rPr>
    </w:lvl>
    <w:lvl w:ilvl="4">
      <w:start w:val="1"/>
      <w:numFmt w:val="bullet"/>
      <w:lvlText w:val=""/>
      <w:lvlJc w:val="left"/>
      <w:pPr>
        <w:ind w:left="1800" w:hanging="360"/>
      </w:pPr>
      <w:rPr>
        <w:rFonts w:ascii="Wingdings" w:hAnsi="Wingdings" w:hint="default"/>
        <w:color w:val="1B877F"/>
        <w:sz w:val="14"/>
      </w:rPr>
    </w:lvl>
    <w:lvl w:ilvl="5">
      <w:start w:val="1"/>
      <w:numFmt w:val="bullet"/>
      <w:lvlText w:val=""/>
      <w:lvlJc w:val="left"/>
      <w:pPr>
        <w:ind w:left="2160" w:hanging="360"/>
      </w:pPr>
      <w:rPr>
        <w:rFonts w:ascii="Wingdings" w:hAnsi="Wingdings" w:hint="default"/>
        <w:color w:val="1B877F"/>
        <w:sz w:val="14"/>
      </w:rPr>
    </w:lvl>
    <w:lvl w:ilvl="6">
      <w:start w:val="1"/>
      <w:numFmt w:val="bullet"/>
      <w:lvlText w:val=""/>
      <w:lvlJc w:val="left"/>
      <w:pPr>
        <w:ind w:left="2520" w:hanging="360"/>
      </w:pPr>
      <w:rPr>
        <w:rFonts w:ascii="Wingdings" w:hAnsi="Wingdings" w:hint="default"/>
        <w:color w:val="1B877F"/>
        <w:sz w:val="14"/>
      </w:rPr>
    </w:lvl>
    <w:lvl w:ilvl="7">
      <w:start w:val="1"/>
      <w:numFmt w:val="bullet"/>
      <w:lvlText w:val=""/>
      <w:lvlJc w:val="left"/>
      <w:pPr>
        <w:ind w:left="2880" w:hanging="360"/>
      </w:pPr>
      <w:rPr>
        <w:rFonts w:ascii="Wingdings" w:hAnsi="Wingdings" w:hint="default"/>
        <w:color w:val="1B877F"/>
        <w:sz w:val="14"/>
      </w:rPr>
    </w:lvl>
    <w:lvl w:ilvl="8">
      <w:start w:val="1"/>
      <w:numFmt w:val="bullet"/>
      <w:lvlText w:val=""/>
      <w:lvlJc w:val="left"/>
      <w:pPr>
        <w:ind w:left="3240" w:hanging="360"/>
      </w:pPr>
      <w:rPr>
        <w:rFonts w:ascii="Wingdings" w:hAnsi="Wingdings" w:hint="default"/>
        <w:color w:val="1B877F"/>
        <w:sz w:val="14"/>
      </w:rPr>
    </w:lvl>
  </w:abstractNum>
  <w:abstractNum w:abstractNumId="19" w15:restartNumberingAfterBreak="0">
    <w:nsid w:val="45715527"/>
    <w:multiLevelType w:val="hybridMultilevel"/>
    <w:tmpl w:val="0D1C278C"/>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8D17B9"/>
    <w:multiLevelType w:val="hybridMultilevel"/>
    <w:tmpl w:val="E2DEE7F6"/>
    <w:lvl w:ilvl="0" w:tplc="EB3CF6C0">
      <w:numFmt w:val="bullet"/>
      <w:pStyle w:val="Aufzhlungszeichen2"/>
      <w:lvlText w:val=""/>
      <w:lvlJc w:val="left"/>
      <w:pPr>
        <w:ind w:left="1636" w:hanging="360"/>
      </w:pPr>
      <w:rPr>
        <w:rFonts w:ascii="Wingdings" w:hAnsi="Wingdings" w:hint="default"/>
        <w:color w:val="86C8BC"/>
        <w:sz w:val="16"/>
        <w:szCs w:val="20"/>
      </w:rPr>
    </w:lvl>
    <w:lvl w:ilvl="1" w:tplc="08090003" w:tentative="1">
      <w:start w:val="1"/>
      <w:numFmt w:val="bullet"/>
      <w:lvlText w:val="o"/>
      <w:lvlJc w:val="left"/>
      <w:pPr>
        <w:ind w:left="2498" w:hanging="360"/>
      </w:pPr>
      <w:rPr>
        <w:rFonts w:ascii="Courier New" w:hAnsi="Courier New" w:cs="Symbol"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Symbol"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Symbol" w:hint="default"/>
      </w:rPr>
    </w:lvl>
    <w:lvl w:ilvl="8" w:tplc="08090005" w:tentative="1">
      <w:start w:val="1"/>
      <w:numFmt w:val="bullet"/>
      <w:lvlText w:val=""/>
      <w:lvlJc w:val="left"/>
      <w:pPr>
        <w:ind w:left="7538" w:hanging="360"/>
      </w:pPr>
      <w:rPr>
        <w:rFonts w:ascii="Wingdings" w:hAnsi="Wingdings" w:hint="default"/>
      </w:rPr>
    </w:lvl>
  </w:abstractNum>
  <w:abstractNum w:abstractNumId="21" w15:restartNumberingAfterBreak="0">
    <w:nsid w:val="5A165A06"/>
    <w:multiLevelType w:val="multilevel"/>
    <w:tmpl w:val="3F609B6A"/>
    <w:lvl w:ilvl="0">
      <w:start w:val="1"/>
      <w:numFmt w:val="bullet"/>
      <w:lvlRestart w:val="0"/>
      <w:pStyle w:val="Bullet"/>
      <w:lvlText w:val=""/>
      <w:lvlJc w:val="left"/>
      <w:pPr>
        <w:tabs>
          <w:tab w:val="num" w:pos="720"/>
        </w:tabs>
        <w:ind w:left="720" w:hanging="360"/>
      </w:pPr>
      <w:rPr>
        <w:rFonts w:ascii="Wingdings" w:hAnsi="Wingdings" w:hint="default"/>
        <w:color w:val="072A5E"/>
        <w:sz w:val="20"/>
        <w:szCs w:val="20"/>
      </w:rPr>
    </w:lvl>
    <w:lvl w:ilvl="1">
      <w:start w:val="1"/>
      <w:numFmt w:val="bullet"/>
      <w:pStyle w:val="Bullet2"/>
      <w:lvlText w:val=""/>
      <w:lvlJc w:val="left"/>
      <w:pPr>
        <w:tabs>
          <w:tab w:val="num" w:pos="1080"/>
        </w:tabs>
        <w:ind w:left="1080" w:hanging="360"/>
      </w:pPr>
      <w:rPr>
        <w:rFonts w:ascii="Wingdings" w:hAnsi="Wingdings" w:hint="default"/>
        <w:color w:val="597786"/>
        <w:sz w:val="20"/>
        <w:szCs w:val="20"/>
      </w:rPr>
    </w:lvl>
    <w:lvl w:ilvl="2">
      <w:start w:val="1"/>
      <w:numFmt w:val="bullet"/>
      <w:pStyle w:val="Bullet3"/>
      <w:lvlText w:val=""/>
      <w:lvlJc w:val="left"/>
      <w:pPr>
        <w:tabs>
          <w:tab w:val="num" w:pos="1440"/>
        </w:tabs>
        <w:ind w:left="1440" w:hanging="360"/>
      </w:pPr>
      <w:rPr>
        <w:rFonts w:ascii="Wingdings" w:hAnsi="Wingdings" w:hint="default"/>
        <w:color w:val="666666"/>
        <w:sz w:val="20"/>
        <w:szCs w:val="20"/>
      </w:rPr>
    </w:lvl>
    <w:lvl w:ilvl="3">
      <w:start w:val="1"/>
      <w:numFmt w:val="none"/>
      <w:lvlText w:val=""/>
      <w:lvlJc w:val="left"/>
      <w:pPr>
        <w:tabs>
          <w:tab w:val="num" w:pos="2520"/>
        </w:tabs>
        <w:ind w:left="2520" w:hanging="360"/>
      </w:pPr>
      <w:rPr>
        <w:rFonts w:hint="default"/>
        <w:sz w:val="20"/>
      </w:rPr>
    </w:lvl>
    <w:lvl w:ilvl="4">
      <w:start w:val="1"/>
      <w:numFmt w:val="none"/>
      <w:lvlText w:val=""/>
      <w:lvlJc w:val="left"/>
      <w:pPr>
        <w:tabs>
          <w:tab w:val="num" w:pos="1800"/>
        </w:tabs>
        <w:ind w:left="1440" w:firstLine="0"/>
      </w:pPr>
      <w:rPr>
        <w:rFonts w:hint="default"/>
      </w:rPr>
    </w:lvl>
    <w:lvl w:ilvl="5">
      <w:start w:val="1"/>
      <w:numFmt w:val="none"/>
      <w:lvlText w:val=""/>
      <w:lvlJc w:val="left"/>
      <w:pPr>
        <w:tabs>
          <w:tab w:val="num" w:pos="2160"/>
        </w:tabs>
        <w:ind w:left="1440" w:firstLine="360"/>
      </w:pPr>
      <w:rPr>
        <w:rFonts w:hint="default"/>
      </w:rPr>
    </w:lvl>
    <w:lvl w:ilvl="6">
      <w:start w:val="1"/>
      <w:numFmt w:val="none"/>
      <w:lvlText w:val=""/>
      <w:lvlJc w:val="left"/>
      <w:pPr>
        <w:tabs>
          <w:tab w:val="num" w:pos="2520"/>
        </w:tabs>
        <w:ind w:left="1440" w:firstLine="720"/>
      </w:pPr>
      <w:rPr>
        <w:rFonts w:hint="default"/>
      </w:rPr>
    </w:lvl>
    <w:lvl w:ilvl="7">
      <w:start w:val="1"/>
      <w:numFmt w:val="none"/>
      <w:lvlText w:val=""/>
      <w:lvlJc w:val="left"/>
      <w:pPr>
        <w:tabs>
          <w:tab w:val="num" w:pos="2880"/>
        </w:tabs>
        <w:ind w:left="1440" w:firstLine="1080"/>
      </w:pPr>
      <w:rPr>
        <w:rFonts w:hint="default"/>
      </w:rPr>
    </w:lvl>
    <w:lvl w:ilvl="8">
      <w:start w:val="1"/>
      <w:numFmt w:val="none"/>
      <w:lvlText w:val=""/>
      <w:lvlJc w:val="left"/>
      <w:pPr>
        <w:tabs>
          <w:tab w:val="num" w:pos="3240"/>
        </w:tabs>
        <w:ind w:left="1440" w:firstLine="1440"/>
      </w:pPr>
      <w:rPr>
        <w:rFonts w:hint="default"/>
      </w:rPr>
    </w:lvl>
  </w:abstractNum>
  <w:abstractNum w:abstractNumId="22" w15:restartNumberingAfterBreak="0">
    <w:nsid w:val="5C5E4BA0"/>
    <w:multiLevelType w:val="multilevel"/>
    <w:tmpl w:val="0807001D"/>
    <w:numStyleLink w:val="NumHxGN"/>
  </w:abstractNum>
  <w:abstractNum w:abstractNumId="23" w15:restartNumberingAfterBreak="0">
    <w:nsid w:val="6D4C51F9"/>
    <w:multiLevelType w:val="hybridMultilevel"/>
    <w:tmpl w:val="ADDC5568"/>
    <w:lvl w:ilvl="0" w:tplc="9D649842">
      <w:numFmt w:val="bullet"/>
      <w:pStyle w:val="Aufzhlungszeichen3"/>
      <w:lvlText w:val=""/>
      <w:lvlJc w:val="left"/>
      <w:pPr>
        <w:ind w:left="1942" w:hanging="360"/>
      </w:pPr>
      <w:rPr>
        <w:rFonts w:ascii="Wingdings" w:hAnsi="Wingdings" w:hint="default"/>
        <w:color w:val="1B98AA"/>
        <w:sz w:val="16"/>
        <w:szCs w:val="20"/>
      </w:rPr>
    </w:lvl>
    <w:lvl w:ilvl="1" w:tplc="08090003" w:tentative="1">
      <w:start w:val="1"/>
      <w:numFmt w:val="bullet"/>
      <w:lvlText w:val="o"/>
      <w:lvlJc w:val="left"/>
      <w:pPr>
        <w:ind w:left="2640" w:hanging="360"/>
      </w:pPr>
      <w:rPr>
        <w:rFonts w:ascii="Courier New" w:hAnsi="Courier New" w:cs="Symbol" w:hint="default"/>
      </w:rPr>
    </w:lvl>
    <w:lvl w:ilvl="2" w:tplc="08090005" w:tentative="1">
      <w:start w:val="1"/>
      <w:numFmt w:val="bullet"/>
      <w:lvlText w:val=""/>
      <w:lvlJc w:val="left"/>
      <w:pPr>
        <w:ind w:left="3360" w:hanging="360"/>
      </w:pPr>
      <w:rPr>
        <w:rFonts w:ascii="Wingdings" w:hAnsi="Wingdings" w:hint="default"/>
      </w:rPr>
    </w:lvl>
    <w:lvl w:ilvl="3" w:tplc="08090001" w:tentative="1">
      <w:start w:val="1"/>
      <w:numFmt w:val="bullet"/>
      <w:lvlText w:val=""/>
      <w:lvlJc w:val="left"/>
      <w:pPr>
        <w:ind w:left="4080" w:hanging="360"/>
      </w:pPr>
      <w:rPr>
        <w:rFonts w:ascii="Symbol" w:hAnsi="Symbol" w:hint="default"/>
      </w:rPr>
    </w:lvl>
    <w:lvl w:ilvl="4" w:tplc="08090003" w:tentative="1">
      <w:start w:val="1"/>
      <w:numFmt w:val="bullet"/>
      <w:lvlText w:val="o"/>
      <w:lvlJc w:val="left"/>
      <w:pPr>
        <w:ind w:left="4800" w:hanging="360"/>
      </w:pPr>
      <w:rPr>
        <w:rFonts w:ascii="Courier New" w:hAnsi="Courier New" w:cs="Symbol" w:hint="default"/>
      </w:rPr>
    </w:lvl>
    <w:lvl w:ilvl="5" w:tplc="08090005" w:tentative="1">
      <w:start w:val="1"/>
      <w:numFmt w:val="bullet"/>
      <w:lvlText w:val=""/>
      <w:lvlJc w:val="left"/>
      <w:pPr>
        <w:ind w:left="5520" w:hanging="360"/>
      </w:pPr>
      <w:rPr>
        <w:rFonts w:ascii="Wingdings" w:hAnsi="Wingdings" w:hint="default"/>
      </w:rPr>
    </w:lvl>
    <w:lvl w:ilvl="6" w:tplc="08090001" w:tentative="1">
      <w:start w:val="1"/>
      <w:numFmt w:val="bullet"/>
      <w:lvlText w:val=""/>
      <w:lvlJc w:val="left"/>
      <w:pPr>
        <w:ind w:left="6240" w:hanging="360"/>
      </w:pPr>
      <w:rPr>
        <w:rFonts w:ascii="Symbol" w:hAnsi="Symbol" w:hint="default"/>
      </w:rPr>
    </w:lvl>
    <w:lvl w:ilvl="7" w:tplc="08090003" w:tentative="1">
      <w:start w:val="1"/>
      <w:numFmt w:val="bullet"/>
      <w:lvlText w:val="o"/>
      <w:lvlJc w:val="left"/>
      <w:pPr>
        <w:ind w:left="6960" w:hanging="360"/>
      </w:pPr>
      <w:rPr>
        <w:rFonts w:ascii="Courier New" w:hAnsi="Courier New" w:cs="Symbol" w:hint="default"/>
      </w:rPr>
    </w:lvl>
    <w:lvl w:ilvl="8" w:tplc="08090005" w:tentative="1">
      <w:start w:val="1"/>
      <w:numFmt w:val="bullet"/>
      <w:lvlText w:val=""/>
      <w:lvlJc w:val="left"/>
      <w:pPr>
        <w:ind w:left="7680" w:hanging="360"/>
      </w:pPr>
      <w:rPr>
        <w:rFonts w:ascii="Wingdings" w:hAnsi="Wingdings" w:hint="default"/>
      </w:rPr>
    </w:lvl>
  </w:abstractNum>
  <w:abstractNum w:abstractNumId="24" w15:restartNumberingAfterBreak="0">
    <w:nsid w:val="703F61D3"/>
    <w:multiLevelType w:val="multilevel"/>
    <w:tmpl w:val="0807001D"/>
    <w:styleLink w:val="HxGNList"/>
    <w:lvl w:ilvl="0">
      <w:start w:val="1"/>
      <w:numFmt w:val="bullet"/>
      <w:lvlText w:val=""/>
      <w:lvlJc w:val="left"/>
      <w:pPr>
        <w:ind w:left="360" w:hanging="360"/>
      </w:pPr>
      <w:rPr>
        <w:rFonts w:ascii="Wingdings" w:hAnsi="Wingdings" w:hint="default"/>
        <w:color w:val="1B7D89"/>
        <w:sz w:val="14"/>
      </w:rPr>
    </w:lvl>
    <w:lvl w:ilvl="1">
      <w:start w:val="1"/>
      <w:numFmt w:val="bullet"/>
      <w:lvlText w:val=""/>
      <w:lvlJc w:val="left"/>
      <w:pPr>
        <w:ind w:left="720" w:hanging="360"/>
      </w:pPr>
      <w:rPr>
        <w:rFonts w:ascii="Wingdings" w:hAnsi="Wingdings" w:hint="default"/>
        <w:color w:val="0097BA"/>
        <w:sz w:val="14"/>
      </w:rPr>
    </w:lvl>
    <w:lvl w:ilvl="2">
      <w:start w:val="1"/>
      <w:numFmt w:val="bullet"/>
      <w:lvlText w:val=""/>
      <w:lvlJc w:val="left"/>
      <w:pPr>
        <w:ind w:left="1080" w:hanging="360"/>
      </w:pPr>
      <w:rPr>
        <w:rFonts w:ascii="Wingdings" w:hAnsi="Wingdings" w:hint="default"/>
        <w:color w:val="50BCD1"/>
        <w:sz w:val="14"/>
      </w:rPr>
    </w:lvl>
    <w:lvl w:ilvl="3">
      <w:start w:val="1"/>
      <w:numFmt w:val="bullet"/>
      <w:lvlText w:val=""/>
      <w:lvlJc w:val="left"/>
      <w:pPr>
        <w:ind w:left="1440" w:hanging="360"/>
      </w:pPr>
      <w:rPr>
        <w:rFonts w:ascii="Wingdings" w:hAnsi="Wingdings" w:hint="default"/>
        <w:color w:val="86C8BC"/>
        <w:sz w:val="14"/>
      </w:rPr>
    </w:lvl>
    <w:lvl w:ilvl="4">
      <w:start w:val="1"/>
      <w:numFmt w:val="bullet"/>
      <w:lvlText w:val=""/>
      <w:lvlJc w:val="left"/>
      <w:pPr>
        <w:ind w:left="1800" w:hanging="360"/>
      </w:pPr>
      <w:rPr>
        <w:rFonts w:ascii="Wingdings" w:hAnsi="Wingdings" w:hint="default"/>
        <w:color w:val="A5D867"/>
        <w:sz w:val="14"/>
      </w:rPr>
    </w:lvl>
    <w:lvl w:ilvl="5">
      <w:start w:val="1"/>
      <w:numFmt w:val="bullet"/>
      <w:lvlText w:val=""/>
      <w:lvlJc w:val="left"/>
      <w:pPr>
        <w:ind w:left="2160" w:hanging="360"/>
      </w:pPr>
      <w:rPr>
        <w:rFonts w:ascii="Wingdings" w:hAnsi="Wingdings" w:hint="default"/>
        <w:color w:val="B7BF10"/>
        <w:sz w:val="14"/>
      </w:rPr>
    </w:lvl>
    <w:lvl w:ilvl="6">
      <w:start w:val="1"/>
      <w:numFmt w:val="bullet"/>
      <w:lvlText w:val=""/>
      <w:lvlJc w:val="left"/>
      <w:pPr>
        <w:ind w:left="2520" w:hanging="360"/>
      </w:pPr>
      <w:rPr>
        <w:rFonts w:ascii="Wingdings" w:hAnsi="Wingdings" w:hint="default"/>
        <w:color w:val="F1C400"/>
        <w:sz w:val="14"/>
      </w:rPr>
    </w:lvl>
    <w:lvl w:ilvl="7">
      <w:start w:val="1"/>
      <w:numFmt w:val="bullet"/>
      <w:lvlText w:val=""/>
      <w:lvlJc w:val="left"/>
      <w:pPr>
        <w:ind w:left="2880" w:hanging="360"/>
      </w:pPr>
      <w:rPr>
        <w:rFonts w:ascii="Wingdings" w:hAnsi="Wingdings" w:hint="default"/>
        <w:color w:val="ED8B00"/>
        <w:sz w:val="14"/>
      </w:rPr>
    </w:lvl>
    <w:lvl w:ilvl="8">
      <w:start w:val="1"/>
      <w:numFmt w:val="bullet"/>
      <w:lvlText w:val=""/>
      <w:lvlJc w:val="left"/>
      <w:pPr>
        <w:ind w:left="3240" w:hanging="360"/>
      </w:pPr>
      <w:rPr>
        <w:rFonts w:ascii="Wingdings" w:hAnsi="Wingdings" w:hint="default"/>
        <w:color w:val="DC6B2F"/>
        <w:sz w:val="14"/>
      </w:rPr>
    </w:lvl>
  </w:abstractNum>
  <w:abstractNum w:abstractNumId="25" w15:restartNumberingAfterBreak="0">
    <w:nsid w:val="7380566A"/>
    <w:multiLevelType w:val="multilevel"/>
    <w:tmpl w:val="0C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725206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7A710406"/>
    <w:multiLevelType w:val="hybridMultilevel"/>
    <w:tmpl w:val="F87C7306"/>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2173B6"/>
    <w:multiLevelType w:val="hybridMultilevel"/>
    <w:tmpl w:val="D8EC6476"/>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8"/>
  </w:num>
  <w:num w:numId="2">
    <w:abstractNumId w:val="20"/>
  </w:num>
  <w:num w:numId="3">
    <w:abstractNumId w:val="23"/>
  </w:num>
  <w:num w:numId="4">
    <w:abstractNumId w:val="11"/>
  </w:num>
  <w:num w:numId="5">
    <w:abstractNumId w:val="9"/>
  </w:num>
  <w:num w:numId="6">
    <w:abstractNumId w:val="14"/>
  </w:num>
  <w:num w:numId="7">
    <w:abstractNumId w:val="26"/>
  </w:num>
  <w:num w:numId="8">
    <w:abstractNumId w:val="2"/>
  </w:num>
  <w:num w:numId="9">
    <w:abstractNumId w:val="1"/>
  </w:num>
  <w:num w:numId="10">
    <w:abstractNumId w:val="0"/>
  </w:num>
  <w:num w:numId="11">
    <w:abstractNumId w:val="21"/>
  </w:num>
  <w:num w:numId="12">
    <w:abstractNumId w:val="7"/>
  </w:num>
  <w:num w:numId="13">
    <w:abstractNumId w:val="25"/>
  </w:num>
  <w:num w:numId="14">
    <w:abstractNumId w:val="24"/>
  </w:num>
  <w:num w:numId="15">
    <w:abstractNumId w:val="10"/>
  </w:num>
  <w:num w:numId="16">
    <w:abstractNumId w:val="5"/>
    <w:lvlOverride w:ilvl="0">
      <w:lvl w:ilvl="0">
        <w:start w:val="1"/>
        <w:numFmt w:val="bullet"/>
        <w:lvlText w:val=""/>
        <w:lvlJc w:val="left"/>
        <w:pPr>
          <w:ind w:left="360" w:hanging="360"/>
        </w:pPr>
        <w:rPr>
          <w:rFonts w:ascii="Wingdings" w:hAnsi="Wingdings" w:hint="default"/>
          <w:color w:val="7FAF42"/>
          <w:sz w:val="14"/>
        </w:rPr>
      </w:lvl>
    </w:lvlOverride>
    <w:lvlOverride w:ilvl="1">
      <w:lvl w:ilvl="1">
        <w:start w:val="1"/>
        <w:numFmt w:val="bullet"/>
        <w:lvlText w:val=""/>
        <w:lvlJc w:val="left"/>
        <w:pPr>
          <w:ind w:left="720" w:hanging="360"/>
        </w:pPr>
        <w:rPr>
          <w:rFonts w:ascii="Wingdings" w:hAnsi="Wingdings" w:hint="default"/>
          <w:color w:val="7FAF42"/>
          <w:sz w:val="14"/>
        </w:rPr>
      </w:lvl>
    </w:lvlOverride>
  </w:num>
  <w:num w:numId="17">
    <w:abstractNumId w:val="17"/>
  </w:num>
  <w:num w:numId="18">
    <w:abstractNumId w:val="18"/>
  </w:num>
  <w:num w:numId="19">
    <w:abstractNumId w:val="4"/>
  </w:num>
  <w:num w:numId="20">
    <w:abstractNumId w:val="22"/>
  </w:num>
  <w:num w:numId="21">
    <w:abstractNumId w:val="3"/>
  </w:num>
  <w:num w:numId="22">
    <w:abstractNumId w:val="27"/>
  </w:num>
  <w:num w:numId="23">
    <w:abstractNumId w:val="13"/>
  </w:num>
  <w:num w:numId="24">
    <w:abstractNumId w:val="19"/>
  </w:num>
  <w:num w:numId="25">
    <w:abstractNumId w:val="16"/>
  </w:num>
  <w:num w:numId="26">
    <w:abstractNumId w:val="28"/>
  </w:num>
  <w:num w:numId="27">
    <w:abstractNumId w:val="15"/>
  </w:num>
  <w:num w:numId="28">
    <w:abstractNumId w:val="6"/>
  </w:num>
  <w:num w:numId="29">
    <w:abstractNumId w:val="23"/>
  </w:num>
  <w:num w:numId="30">
    <w:abstractNumId w:val="23"/>
  </w:num>
  <w:num w:numId="31">
    <w:abstractNumId w:val="23"/>
  </w:num>
  <w:num w:numId="32">
    <w:abstractNumId w:val="23"/>
  </w:num>
  <w:num w:numId="33">
    <w:abstractNumId w:val="23"/>
  </w:num>
  <w:num w:numId="34">
    <w:abstractNumId w:val="23"/>
  </w:num>
  <w:num w:numId="35">
    <w:abstractNumId w:val="23"/>
  </w:num>
  <w:num w:numId="36">
    <w:abstractNumId w:val="23"/>
  </w:num>
  <w:num w:numId="37">
    <w:abstractNumId w:val="23"/>
  </w:num>
  <w:num w:numId="38">
    <w:abstractNumId w:val="12"/>
  </w:num>
  <w:num w:numId="3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proofState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hyphenationZone w:val="425"/>
  <w:drawingGridHorizontalSpacing w:val="100"/>
  <w:drawingGridVerticalSpacing w:val="120"/>
  <w:displayHorizontalDrawingGridEvery w:val="0"/>
  <w:displayVerticalDrawingGridEvery w:val="3"/>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7417"/>
    <w:rsid w:val="00006767"/>
    <w:rsid w:val="0002581B"/>
    <w:rsid w:val="00030209"/>
    <w:rsid w:val="0004701C"/>
    <w:rsid w:val="00062C4E"/>
    <w:rsid w:val="00063E01"/>
    <w:rsid w:val="000C1798"/>
    <w:rsid w:val="000E5103"/>
    <w:rsid w:val="000F3D71"/>
    <w:rsid w:val="00103A77"/>
    <w:rsid w:val="00132F4E"/>
    <w:rsid w:val="00133A8D"/>
    <w:rsid w:val="00161A8C"/>
    <w:rsid w:val="00163B95"/>
    <w:rsid w:val="001E3211"/>
    <w:rsid w:val="00200309"/>
    <w:rsid w:val="00202F3D"/>
    <w:rsid w:val="00212941"/>
    <w:rsid w:val="002166CC"/>
    <w:rsid w:val="002311F5"/>
    <w:rsid w:val="00243AA3"/>
    <w:rsid w:val="00243FE9"/>
    <w:rsid w:val="00254025"/>
    <w:rsid w:val="00282A9F"/>
    <w:rsid w:val="002B529E"/>
    <w:rsid w:val="002B7EA1"/>
    <w:rsid w:val="002C57C2"/>
    <w:rsid w:val="002E67B2"/>
    <w:rsid w:val="003038DA"/>
    <w:rsid w:val="00334022"/>
    <w:rsid w:val="003852BD"/>
    <w:rsid w:val="003A20B7"/>
    <w:rsid w:val="003E7320"/>
    <w:rsid w:val="003F0D79"/>
    <w:rsid w:val="003F2170"/>
    <w:rsid w:val="00413E3E"/>
    <w:rsid w:val="0042704D"/>
    <w:rsid w:val="00430CB7"/>
    <w:rsid w:val="0045183B"/>
    <w:rsid w:val="00475429"/>
    <w:rsid w:val="004A135C"/>
    <w:rsid w:val="004B25F1"/>
    <w:rsid w:val="004E54FF"/>
    <w:rsid w:val="004E7C41"/>
    <w:rsid w:val="00502E7D"/>
    <w:rsid w:val="005166B2"/>
    <w:rsid w:val="00540F04"/>
    <w:rsid w:val="00547715"/>
    <w:rsid w:val="005611AF"/>
    <w:rsid w:val="00594138"/>
    <w:rsid w:val="00597FB4"/>
    <w:rsid w:val="005A05B9"/>
    <w:rsid w:val="005A2F6A"/>
    <w:rsid w:val="005A3C10"/>
    <w:rsid w:val="005B05BB"/>
    <w:rsid w:val="005B3867"/>
    <w:rsid w:val="005B696E"/>
    <w:rsid w:val="005E1529"/>
    <w:rsid w:val="005E539D"/>
    <w:rsid w:val="00605ED3"/>
    <w:rsid w:val="006256D8"/>
    <w:rsid w:val="00641704"/>
    <w:rsid w:val="00645F44"/>
    <w:rsid w:val="006646FD"/>
    <w:rsid w:val="006739D0"/>
    <w:rsid w:val="00681DD5"/>
    <w:rsid w:val="006B4B3D"/>
    <w:rsid w:val="006C0DA2"/>
    <w:rsid w:val="006C3820"/>
    <w:rsid w:val="006C7D59"/>
    <w:rsid w:val="007044E1"/>
    <w:rsid w:val="0072139E"/>
    <w:rsid w:val="00734A7A"/>
    <w:rsid w:val="007B0E82"/>
    <w:rsid w:val="007C415A"/>
    <w:rsid w:val="007C4BA3"/>
    <w:rsid w:val="007F7D4A"/>
    <w:rsid w:val="00804D8A"/>
    <w:rsid w:val="008277A8"/>
    <w:rsid w:val="00830BE9"/>
    <w:rsid w:val="00837F3B"/>
    <w:rsid w:val="00843DDB"/>
    <w:rsid w:val="00865699"/>
    <w:rsid w:val="00883BF8"/>
    <w:rsid w:val="00885CA8"/>
    <w:rsid w:val="00893D6C"/>
    <w:rsid w:val="0089781F"/>
    <w:rsid w:val="008A08A8"/>
    <w:rsid w:val="008A6CBA"/>
    <w:rsid w:val="008E5250"/>
    <w:rsid w:val="008F5AE6"/>
    <w:rsid w:val="009000C9"/>
    <w:rsid w:val="00951F6D"/>
    <w:rsid w:val="00952DD2"/>
    <w:rsid w:val="009663D8"/>
    <w:rsid w:val="00974711"/>
    <w:rsid w:val="00980B43"/>
    <w:rsid w:val="009A042B"/>
    <w:rsid w:val="009A298C"/>
    <w:rsid w:val="009B673F"/>
    <w:rsid w:val="009C0257"/>
    <w:rsid w:val="009C1D93"/>
    <w:rsid w:val="009C247D"/>
    <w:rsid w:val="009C5767"/>
    <w:rsid w:val="009D507E"/>
    <w:rsid w:val="00A05505"/>
    <w:rsid w:val="00A1267A"/>
    <w:rsid w:val="00A149C2"/>
    <w:rsid w:val="00A24344"/>
    <w:rsid w:val="00A2480C"/>
    <w:rsid w:val="00A269CC"/>
    <w:rsid w:val="00A31BEF"/>
    <w:rsid w:val="00A749FF"/>
    <w:rsid w:val="00A822AE"/>
    <w:rsid w:val="00A9219A"/>
    <w:rsid w:val="00A94861"/>
    <w:rsid w:val="00AA4A20"/>
    <w:rsid w:val="00AA4B25"/>
    <w:rsid w:val="00AB0A79"/>
    <w:rsid w:val="00AC10E4"/>
    <w:rsid w:val="00AC36E9"/>
    <w:rsid w:val="00AE4FEF"/>
    <w:rsid w:val="00AF7EA2"/>
    <w:rsid w:val="00B00AC5"/>
    <w:rsid w:val="00B312C1"/>
    <w:rsid w:val="00B31563"/>
    <w:rsid w:val="00B376CA"/>
    <w:rsid w:val="00B451F5"/>
    <w:rsid w:val="00B6206B"/>
    <w:rsid w:val="00B87BC2"/>
    <w:rsid w:val="00B946E1"/>
    <w:rsid w:val="00BA7F9E"/>
    <w:rsid w:val="00BB7417"/>
    <w:rsid w:val="00BC20FE"/>
    <w:rsid w:val="00BD5E5F"/>
    <w:rsid w:val="00BE24D1"/>
    <w:rsid w:val="00BF2824"/>
    <w:rsid w:val="00BF59F9"/>
    <w:rsid w:val="00C34BF9"/>
    <w:rsid w:val="00C632B3"/>
    <w:rsid w:val="00C6501A"/>
    <w:rsid w:val="00C770E6"/>
    <w:rsid w:val="00C8107E"/>
    <w:rsid w:val="00CA1E0D"/>
    <w:rsid w:val="00CA77F7"/>
    <w:rsid w:val="00CC1363"/>
    <w:rsid w:val="00CC375C"/>
    <w:rsid w:val="00CC5E88"/>
    <w:rsid w:val="00CE5475"/>
    <w:rsid w:val="00D02ABA"/>
    <w:rsid w:val="00D17A72"/>
    <w:rsid w:val="00D228C9"/>
    <w:rsid w:val="00D50618"/>
    <w:rsid w:val="00D50F55"/>
    <w:rsid w:val="00D5509C"/>
    <w:rsid w:val="00D56D9C"/>
    <w:rsid w:val="00D62DB2"/>
    <w:rsid w:val="00D638F1"/>
    <w:rsid w:val="00D727CA"/>
    <w:rsid w:val="00D84D7A"/>
    <w:rsid w:val="00DA7513"/>
    <w:rsid w:val="00DB3619"/>
    <w:rsid w:val="00DB7397"/>
    <w:rsid w:val="00DD0144"/>
    <w:rsid w:val="00DD7198"/>
    <w:rsid w:val="00DD7F84"/>
    <w:rsid w:val="00E01085"/>
    <w:rsid w:val="00E16246"/>
    <w:rsid w:val="00E267C9"/>
    <w:rsid w:val="00E36140"/>
    <w:rsid w:val="00E60329"/>
    <w:rsid w:val="00EA4F11"/>
    <w:rsid w:val="00EB55B9"/>
    <w:rsid w:val="00EB6BCB"/>
    <w:rsid w:val="00EC5184"/>
    <w:rsid w:val="00EC746A"/>
    <w:rsid w:val="00ED57F5"/>
    <w:rsid w:val="00ED70DB"/>
    <w:rsid w:val="00F02C9B"/>
    <w:rsid w:val="00F12D18"/>
    <w:rsid w:val="00F21ACD"/>
    <w:rsid w:val="00F2235A"/>
    <w:rsid w:val="00F31382"/>
    <w:rsid w:val="00F47162"/>
    <w:rsid w:val="00F52144"/>
    <w:rsid w:val="00F74896"/>
    <w:rsid w:val="00FB239E"/>
    <w:rsid w:val="00FC623F"/>
    <w:rsid w:val="00FC7819"/>
    <w:rsid w:val="00FF3C58"/>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189357A"/>
  <w15:docId w15:val="{070F7829-93FE-4426-9B9C-F3A494474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7">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7" w:unhideWhenUsed="1" w:qFormat="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3" w:unhideWhenUsed="1"/>
    <w:lsdException w:name="List Number" w:semiHidden="1" w:uiPriority="7"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3" w:unhideWhenUsed="1"/>
    <w:lsdException w:name="List Bullet 3" w:semiHidden="1" w:uiPriority="3" w:unhideWhenUsed="1"/>
    <w:lsdException w:name="List Bullet 4" w:semiHidden="1" w:unhideWhenUsed="1"/>
    <w:lsdException w:name="List Bullet 5" w:semiHidden="1" w:unhideWhenUsed="1"/>
    <w:lsdException w:name="List Number 2" w:uiPriority="7"/>
    <w:lsdException w:name="List Number 3" w:semiHidden="1" w:uiPriority="7"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iPriority="39"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Standard">
    <w:name w:val="Normal"/>
    <w:qFormat/>
    <w:rsid w:val="009A298C"/>
    <w:pPr>
      <w:spacing w:after="120"/>
    </w:pPr>
    <w:rPr>
      <w:szCs w:val="22"/>
      <w:lang w:val="de-CH" w:eastAsia="en-GB"/>
    </w:rPr>
  </w:style>
  <w:style w:type="paragraph" w:styleId="berschrift1">
    <w:name w:val="heading 1"/>
    <w:basedOn w:val="Standard"/>
    <w:next w:val="Standard"/>
    <w:link w:val="berschrift1Zchn"/>
    <w:uiPriority w:val="1"/>
    <w:qFormat/>
    <w:rsid w:val="00D727CA"/>
    <w:pPr>
      <w:keepNext/>
      <w:numPr>
        <w:numId w:val="12"/>
      </w:numPr>
      <w:spacing w:before="240"/>
      <w:ind w:left="431" w:hanging="431"/>
      <w:outlineLvl w:val="0"/>
    </w:pPr>
    <w:rPr>
      <w:bCs/>
      <w:caps/>
      <w:color w:val="237D89"/>
      <w:kern w:val="32"/>
      <w:sz w:val="40"/>
      <w:szCs w:val="32"/>
    </w:rPr>
  </w:style>
  <w:style w:type="paragraph" w:styleId="berschrift2">
    <w:name w:val="heading 2"/>
    <w:basedOn w:val="Standard"/>
    <w:next w:val="Standard"/>
    <w:link w:val="berschrift2Zchn"/>
    <w:uiPriority w:val="1"/>
    <w:qFormat/>
    <w:rsid w:val="00D727CA"/>
    <w:pPr>
      <w:keepNext/>
      <w:numPr>
        <w:ilvl w:val="1"/>
        <w:numId w:val="12"/>
      </w:numPr>
      <w:spacing w:before="200"/>
      <w:ind w:left="578" w:hanging="578"/>
      <w:outlineLvl w:val="1"/>
    </w:pPr>
    <w:rPr>
      <w:bCs/>
      <w:iCs/>
      <w:caps/>
      <w:color w:val="237D89"/>
      <w:sz w:val="32"/>
      <w:szCs w:val="28"/>
    </w:rPr>
  </w:style>
  <w:style w:type="paragraph" w:styleId="berschrift3">
    <w:name w:val="heading 3"/>
    <w:basedOn w:val="Standard"/>
    <w:next w:val="Standard"/>
    <w:link w:val="berschrift3Zchn"/>
    <w:uiPriority w:val="1"/>
    <w:qFormat/>
    <w:rsid w:val="00D727CA"/>
    <w:pPr>
      <w:keepNext/>
      <w:numPr>
        <w:ilvl w:val="2"/>
        <w:numId w:val="12"/>
      </w:numPr>
      <w:spacing w:before="160"/>
      <w:outlineLvl w:val="2"/>
    </w:pPr>
    <w:rPr>
      <w:bCs/>
      <w:caps/>
      <w:color w:val="237D89"/>
      <w:sz w:val="28"/>
      <w:szCs w:val="26"/>
    </w:rPr>
  </w:style>
  <w:style w:type="paragraph" w:styleId="berschrift4">
    <w:name w:val="heading 4"/>
    <w:basedOn w:val="Standard"/>
    <w:next w:val="Standard"/>
    <w:link w:val="berschrift4Zchn"/>
    <w:rsid w:val="009A298C"/>
    <w:pPr>
      <w:keepNext/>
      <w:keepLines/>
      <w:numPr>
        <w:ilvl w:val="3"/>
        <w:numId w:val="12"/>
      </w:numPr>
      <w:spacing w:before="40" w:after="0"/>
      <w:outlineLvl w:val="3"/>
    </w:pPr>
    <w:rPr>
      <w:rFonts w:asciiTheme="minorHAnsi" w:eastAsiaTheme="majorEastAsia" w:hAnsiTheme="minorHAnsi" w:cstheme="majorBidi"/>
      <w:iCs/>
      <w:caps/>
      <w:color w:val="237D89"/>
      <w:sz w:val="24"/>
    </w:rPr>
  </w:style>
  <w:style w:type="paragraph" w:styleId="berschrift5">
    <w:name w:val="heading 5"/>
    <w:basedOn w:val="Standard"/>
    <w:next w:val="Standard"/>
    <w:link w:val="berschrift5Zchn"/>
    <w:rsid w:val="009A298C"/>
    <w:pPr>
      <w:keepNext/>
      <w:keepLines/>
      <w:numPr>
        <w:ilvl w:val="4"/>
        <w:numId w:val="12"/>
      </w:numPr>
      <w:spacing w:before="40" w:after="0"/>
      <w:outlineLvl w:val="4"/>
    </w:pPr>
    <w:rPr>
      <w:rFonts w:asciiTheme="minorHAnsi" w:eastAsiaTheme="majorEastAsia" w:hAnsiTheme="minorHAnsi" w:cstheme="majorBidi"/>
      <w:i/>
      <w:color w:val="237D89"/>
      <w:sz w:val="24"/>
    </w:rPr>
  </w:style>
  <w:style w:type="paragraph" w:styleId="berschrift6">
    <w:name w:val="heading 6"/>
    <w:basedOn w:val="Standard"/>
    <w:next w:val="Standard"/>
    <w:link w:val="berschrift6Zchn"/>
    <w:rsid w:val="0004701C"/>
    <w:pPr>
      <w:keepNext/>
      <w:keepLines/>
      <w:numPr>
        <w:ilvl w:val="5"/>
        <w:numId w:val="12"/>
      </w:numPr>
      <w:spacing w:before="40" w:after="0"/>
      <w:outlineLvl w:val="5"/>
    </w:pPr>
    <w:rPr>
      <w:rFonts w:asciiTheme="majorHAnsi" w:eastAsiaTheme="majorEastAsia" w:hAnsiTheme="majorHAnsi" w:cstheme="majorBidi"/>
      <w:color w:val="243F60" w:themeColor="accent1" w:themeShade="7F"/>
    </w:rPr>
  </w:style>
  <w:style w:type="paragraph" w:styleId="berschrift7">
    <w:name w:val="heading 7"/>
    <w:basedOn w:val="Standard"/>
    <w:next w:val="Standard"/>
    <w:link w:val="berschrift7Zchn"/>
    <w:rsid w:val="0004701C"/>
    <w:pPr>
      <w:keepNext/>
      <w:keepLines/>
      <w:numPr>
        <w:ilvl w:val="6"/>
        <w:numId w:val="12"/>
      </w:numPr>
      <w:spacing w:before="40" w:after="0"/>
      <w:outlineLvl w:val="6"/>
    </w:pPr>
    <w:rPr>
      <w:rFonts w:asciiTheme="majorHAnsi" w:eastAsiaTheme="majorEastAsia" w:hAnsiTheme="majorHAnsi" w:cstheme="majorBidi"/>
      <w:i/>
      <w:iCs/>
      <w:color w:val="243F60" w:themeColor="accent1" w:themeShade="7F"/>
    </w:rPr>
  </w:style>
  <w:style w:type="paragraph" w:styleId="berschrift8">
    <w:name w:val="heading 8"/>
    <w:basedOn w:val="Standard"/>
    <w:next w:val="Standard"/>
    <w:link w:val="berschrift8Zchn"/>
    <w:rsid w:val="0004701C"/>
    <w:pPr>
      <w:keepNext/>
      <w:keepLines/>
      <w:numPr>
        <w:ilvl w:val="7"/>
        <w:numId w:val="12"/>
      </w:numPr>
      <w:spacing w:before="40" w:after="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rsid w:val="0004701C"/>
    <w:pPr>
      <w:keepNext/>
      <w:keepLines/>
      <w:numPr>
        <w:ilvl w:val="8"/>
        <w:numId w:val="1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1"/>
    <w:rsid w:val="00D727CA"/>
    <w:rPr>
      <w:bCs/>
      <w:caps/>
      <w:color w:val="237D89"/>
      <w:kern w:val="32"/>
      <w:sz w:val="40"/>
      <w:szCs w:val="32"/>
      <w:lang w:val="de-CH" w:eastAsia="en-GB"/>
    </w:rPr>
  </w:style>
  <w:style w:type="character" w:customStyle="1" w:styleId="berschrift2Zchn">
    <w:name w:val="Überschrift 2 Zchn"/>
    <w:basedOn w:val="Absatz-Standardschriftart"/>
    <w:link w:val="berschrift2"/>
    <w:uiPriority w:val="1"/>
    <w:rsid w:val="00D727CA"/>
    <w:rPr>
      <w:bCs/>
      <w:iCs/>
      <w:caps/>
      <w:color w:val="237D89"/>
      <w:sz w:val="32"/>
      <w:szCs w:val="28"/>
      <w:lang w:val="en-GB" w:eastAsia="en-GB"/>
    </w:rPr>
  </w:style>
  <w:style w:type="character" w:customStyle="1" w:styleId="berschrift3Zchn">
    <w:name w:val="Überschrift 3 Zchn"/>
    <w:basedOn w:val="Absatz-Standardschriftart"/>
    <w:link w:val="berschrift3"/>
    <w:uiPriority w:val="1"/>
    <w:rsid w:val="00D727CA"/>
    <w:rPr>
      <w:bCs/>
      <w:caps/>
      <w:color w:val="237D89"/>
      <w:sz w:val="28"/>
      <w:szCs w:val="26"/>
      <w:lang w:val="en-GB" w:eastAsia="en-GB"/>
    </w:rPr>
  </w:style>
  <w:style w:type="paragraph" w:customStyle="1" w:styleId="Default">
    <w:name w:val="Default"/>
    <w:rsid w:val="00CF69FB"/>
    <w:pPr>
      <w:widowControl w:val="0"/>
      <w:autoSpaceDE w:val="0"/>
      <w:autoSpaceDN w:val="0"/>
      <w:adjustRightInd w:val="0"/>
    </w:pPr>
    <w:rPr>
      <w:rFonts w:ascii="Arial" w:hAnsi="Arial" w:cs="Arial"/>
      <w:color w:val="000000"/>
      <w:sz w:val="24"/>
      <w:szCs w:val="24"/>
      <w:lang w:val="en-GB" w:eastAsia="en-GB"/>
    </w:rPr>
  </w:style>
  <w:style w:type="paragraph" w:styleId="Kopfzeile">
    <w:name w:val="header"/>
    <w:basedOn w:val="Standard"/>
    <w:link w:val="KopfzeileZchn"/>
    <w:uiPriority w:val="99"/>
    <w:unhideWhenUsed/>
    <w:rsid w:val="00CF69FB"/>
    <w:pPr>
      <w:tabs>
        <w:tab w:val="center" w:pos="4513"/>
        <w:tab w:val="right" w:pos="9026"/>
      </w:tabs>
    </w:pPr>
  </w:style>
  <w:style w:type="character" w:customStyle="1" w:styleId="KopfzeileZchn">
    <w:name w:val="Kopfzeile Zchn"/>
    <w:basedOn w:val="Absatz-Standardschriftart"/>
    <w:link w:val="Kopfzeile"/>
    <w:uiPriority w:val="99"/>
    <w:rsid w:val="00E2709C"/>
    <w:rPr>
      <w:rFonts w:ascii="Arial" w:hAnsi="Arial"/>
      <w:szCs w:val="22"/>
    </w:rPr>
  </w:style>
  <w:style w:type="paragraph" w:styleId="Fuzeile">
    <w:name w:val="footer"/>
    <w:basedOn w:val="Standard"/>
    <w:link w:val="FuzeileZchn"/>
    <w:uiPriority w:val="99"/>
    <w:unhideWhenUsed/>
    <w:rsid w:val="00CF69FB"/>
    <w:pPr>
      <w:tabs>
        <w:tab w:val="center" w:pos="4513"/>
        <w:tab w:val="right" w:pos="9026"/>
      </w:tabs>
    </w:pPr>
  </w:style>
  <w:style w:type="character" w:customStyle="1" w:styleId="FuzeileZchn">
    <w:name w:val="Fußzeile Zchn"/>
    <w:basedOn w:val="Absatz-Standardschriftart"/>
    <w:link w:val="Fuzeile"/>
    <w:uiPriority w:val="99"/>
    <w:rsid w:val="00E2709C"/>
    <w:rPr>
      <w:rFonts w:ascii="Arial" w:hAnsi="Arial"/>
      <w:szCs w:val="22"/>
    </w:rPr>
  </w:style>
  <w:style w:type="paragraph" w:styleId="Titel">
    <w:name w:val="Title"/>
    <w:basedOn w:val="Standard"/>
    <w:next w:val="Standard"/>
    <w:link w:val="TitelZchn"/>
    <w:uiPriority w:val="10"/>
    <w:rsid w:val="00CF69FB"/>
    <w:pPr>
      <w:spacing w:before="240" w:after="60"/>
      <w:outlineLvl w:val="0"/>
    </w:pPr>
    <w:rPr>
      <w:bCs/>
      <w:color w:val="6C6E70"/>
      <w:kern w:val="28"/>
      <w:sz w:val="40"/>
      <w:szCs w:val="32"/>
    </w:rPr>
  </w:style>
  <w:style w:type="character" w:customStyle="1" w:styleId="TitelZchn">
    <w:name w:val="Titel Zchn"/>
    <w:basedOn w:val="Absatz-Standardschriftart"/>
    <w:link w:val="Titel"/>
    <w:uiPriority w:val="10"/>
    <w:rsid w:val="0034441D"/>
    <w:rPr>
      <w:rFonts w:ascii="Arial" w:hAnsi="Arial"/>
      <w:bCs/>
      <w:color w:val="6C6E70"/>
      <w:kern w:val="28"/>
      <w:sz w:val="40"/>
      <w:szCs w:val="32"/>
    </w:rPr>
  </w:style>
  <w:style w:type="paragraph" w:styleId="Untertitel">
    <w:name w:val="Subtitle"/>
    <w:basedOn w:val="Standard"/>
    <w:next w:val="Standard"/>
    <w:link w:val="UntertitelZchn"/>
    <w:uiPriority w:val="11"/>
    <w:rsid w:val="00F52144"/>
    <w:pPr>
      <w:spacing w:after="60"/>
      <w:outlineLvl w:val="1"/>
    </w:pPr>
    <w:rPr>
      <w:b/>
      <w:color w:val="237D89"/>
      <w:sz w:val="31"/>
      <w:szCs w:val="24"/>
    </w:rPr>
  </w:style>
  <w:style w:type="character" w:customStyle="1" w:styleId="UntertitelZchn">
    <w:name w:val="Untertitel Zchn"/>
    <w:basedOn w:val="Absatz-Standardschriftart"/>
    <w:link w:val="Untertitel"/>
    <w:uiPriority w:val="11"/>
    <w:rsid w:val="00F52144"/>
    <w:rPr>
      <w:rFonts w:ascii="Arial" w:hAnsi="Arial"/>
      <w:b/>
      <w:color w:val="237D89"/>
      <w:sz w:val="31"/>
    </w:rPr>
  </w:style>
  <w:style w:type="paragraph" w:styleId="Verzeichnis1">
    <w:name w:val="toc 1"/>
    <w:basedOn w:val="Standard"/>
    <w:next w:val="Standard"/>
    <w:autoRedefine/>
    <w:uiPriority w:val="39"/>
    <w:unhideWhenUsed/>
    <w:rsid w:val="00D727CA"/>
    <w:pPr>
      <w:tabs>
        <w:tab w:val="left" w:pos="400"/>
        <w:tab w:val="right" w:leader="dot" w:pos="9055"/>
      </w:tabs>
    </w:pPr>
    <w:rPr>
      <w:rFonts w:asciiTheme="minorHAnsi" w:hAnsiTheme="minorHAnsi"/>
      <w:b/>
      <w:bCs/>
      <w:caps/>
      <w:szCs w:val="20"/>
    </w:rPr>
  </w:style>
  <w:style w:type="paragraph" w:styleId="Verzeichnis2">
    <w:name w:val="toc 2"/>
    <w:basedOn w:val="Standard"/>
    <w:next w:val="Standard"/>
    <w:autoRedefine/>
    <w:uiPriority w:val="39"/>
    <w:unhideWhenUsed/>
    <w:rsid w:val="00974711"/>
    <w:pPr>
      <w:spacing w:after="0"/>
      <w:ind w:left="200"/>
    </w:pPr>
    <w:rPr>
      <w:rFonts w:asciiTheme="minorHAnsi" w:hAnsiTheme="minorHAnsi"/>
      <w:smallCaps/>
      <w:szCs w:val="20"/>
    </w:rPr>
  </w:style>
  <w:style w:type="paragraph" w:styleId="Verzeichnis3">
    <w:name w:val="toc 3"/>
    <w:basedOn w:val="Standard"/>
    <w:next w:val="Standard"/>
    <w:autoRedefine/>
    <w:uiPriority w:val="39"/>
    <w:unhideWhenUsed/>
    <w:rsid w:val="00CF69FB"/>
    <w:pPr>
      <w:spacing w:after="0"/>
      <w:ind w:left="400"/>
    </w:pPr>
    <w:rPr>
      <w:rFonts w:asciiTheme="minorHAnsi" w:hAnsiTheme="minorHAnsi"/>
      <w:i/>
      <w:iCs/>
      <w:szCs w:val="20"/>
    </w:rPr>
  </w:style>
  <w:style w:type="paragraph" w:customStyle="1" w:styleId="TableBody">
    <w:name w:val="TableBody"/>
    <w:basedOn w:val="Standard"/>
    <w:uiPriority w:val="7"/>
    <w:rsid w:val="00CF69FB"/>
    <w:rPr>
      <w:rFonts w:cs="Arial"/>
      <w:b/>
      <w:sz w:val="16"/>
      <w:szCs w:val="16"/>
    </w:rPr>
  </w:style>
  <w:style w:type="paragraph" w:customStyle="1" w:styleId="HeaderTitle">
    <w:name w:val="HeaderTitle"/>
    <w:basedOn w:val="Standard"/>
    <w:uiPriority w:val="8"/>
    <w:qFormat/>
    <w:rsid w:val="00C6501A"/>
    <w:pPr>
      <w:jc w:val="right"/>
    </w:pPr>
    <w:rPr>
      <w:color w:val="237D89"/>
      <w:sz w:val="23"/>
      <w:szCs w:val="23"/>
    </w:rPr>
  </w:style>
  <w:style w:type="character" w:styleId="Hervorhebung">
    <w:name w:val="Emphasis"/>
    <w:basedOn w:val="Absatz-Standardschriftart"/>
    <w:uiPriority w:val="20"/>
    <w:qFormat/>
    <w:rsid w:val="00C6501A"/>
    <w:rPr>
      <w:iCs/>
      <w:color w:val="237D89"/>
    </w:rPr>
  </w:style>
  <w:style w:type="paragraph" w:customStyle="1" w:styleId="FinePrint">
    <w:name w:val="Fine Print"/>
    <w:basedOn w:val="Standard"/>
    <w:uiPriority w:val="8"/>
    <w:rsid w:val="00CF69FB"/>
    <w:rPr>
      <w:sz w:val="16"/>
    </w:rPr>
  </w:style>
  <w:style w:type="paragraph" w:styleId="Inhaltsverzeichnisberschrift">
    <w:name w:val="TOC Heading"/>
    <w:basedOn w:val="berschrift1"/>
    <w:next w:val="Standard"/>
    <w:uiPriority w:val="39"/>
    <w:rsid w:val="00F52144"/>
    <w:pPr>
      <w:spacing w:after="600"/>
      <w:outlineLvl w:val="9"/>
    </w:pPr>
  </w:style>
  <w:style w:type="character" w:styleId="Hyperlink">
    <w:name w:val="Hyperlink"/>
    <w:basedOn w:val="Absatz-Standardschriftart"/>
    <w:uiPriority w:val="99"/>
    <w:unhideWhenUsed/>
    <w:rsid w:val="00CF69FB"/>
    <w:rPr>
      <w:color w:val="0000FF"/>
      <w:u w:val="single"/>
    </w:rPr>
  </w:style>
  <w:style w:type="paragraph" w:customStyle="1" w:styleId="FrontPageDate">
    <w:name w:val="FrontPageDate"/>
    <w:basedOn w:val="Standard"/>
    <w:uiPriority w:val="8"/>
    <w:qFormat/>
    <w:rsid w:val="00CF69FB"/>
    <w:pPr>
      <w:spacing w:after="0"/>
    </w:pPr>
    <w:rPr>
      <w:color w:val="6C6E70"/>
      <w:sz w:val="23"/>
      <w:szCs w:val="23"/>
    </w:rPr>
  </w:style>
  <w:style w:type="paragraph" w:customStyle="1" w:styleId="FrontPageCategory">
    <w:name w:val="FrontPageCategory"/>
    <w:basedOn w:val="Standard"/>
    <w:uiPriority w:val="8"/>
    <w:qFormat/>
    <w:rsid w:val="00CF69FB"/>
    <w:pPr>
      <w:spacing w:after="0"/>
    </w:pPr>
    <w:rPr>
      <w:color w:val="6C6E70"/>
      <w:sz w:val="23"/>
      <w:szCs w:val="23"/>
    </w:rPr>
  </w:style>
  <w:style w:type="paragraph" w:customStyle="1" w:styleId="FrontPageTitle">
    <w:name w:val="FrontPageTitle"/>
    <w:basedOn w:val="TableBody"/>
    <w:uiPriority w:val="8"/>
    <w:qFormat/>
    <w:rsid w:val="00E267C9"/>
    <w:pPr>
      <w:spacing w:after="0"/>
    </w:pPr>
    <w:rPr>
      <w:b w:val="0"/>
      <w:color w:val="434347"/>
      <w:sz w:val="48"/>
      <w:szCs w:val="48"/>
    </w:rPr>
  </w:style>
  <w:style w:type="paragraph" w:customStyle="1" w:styleId="FrontPageSubtitle">
    <w:name w:val="FrontPageSubtitle"/>
    <w:basedOn w:val="Untertitel"/>
    <w:uiPriority w:val="8"/>
    <w:qFormat/>
    <w:rsid w:val="00E267C9"/>
    <w:pPr>
      <w:spacing w:after="0"/>
      <w:outlineLvl w:val="9"/>
    </w:pPr>
    <w:rPr>
      <w:bCs/>
      <w:caps/>
      <w:sz w:val="42"/>
      <w:szCs w:val="42"/>
    </w:rPr>
  </w:style>
  <w:style w:type="paragraph" w:styleId="Indexberschrift">
    <w:name w:val="index heading"/>
    <w:basedOn w:val="Standard"/>
    <w:next w:val="Index1"/>
    <w:uiPriority w:val="99"/>
    <w:semiHidden/>
    <w:unhideWhenUsed/>
    <w:rsid w:val="00CF69FB"/>
    <w:pPr>
      <w:spacing w:after="0"/>
    </w:pPr>
    <w:rPr>
      <w:bCs/>
      <w:color w:val="6C6E70"/>
      <w:sz w:val="36"/>
    </w:rPr>
  </w:style>
  <w:style w:type="paragraph" w:styleId="Index1">
    <w:name w:val="index 1"/>
    <w:basedOn w:val="Standard"/>
    <w:next w:val="Standard"/>
    <w:autoRedefine/>
    <w:uiPriority w:val="99"/>
    <w:unhideWhenUsed/>
    <w:rsid w:val="00CF69FB"/>
    <w:pPr>
      <w:tabs>
        <w:tab w:val="right" w:leader="dot" w:pos="5061"/>
      </w:tabs>
      <w:ind w:left="198" w:hanging="198"/>
    </w:pPr>
  </w:style>
  <w:style w:type="paragraph" w:styleId="Aufzhlungszeichen">
    <w:name w:val="List Bullet"/>
    <w:basedOn w:val="Standard"/>
    <w:uiPriority w:val="3"/>
    <w:rsid w:val="00D727CA"/>
    <w:pPr>
      <w:numPr>
        <w:numId w:val="1"/>
      </w:numPr>
      <w:tabs>
        <w:tab w:val="left" w:pos="709"/>
      </w:tabs>
      <w:ind w:left="765" w:hanging="357"/>
    </w:pPr>
  </w:style>
  <w:style w:type="paragraph" w:styleId="Aufzhlungszeichen2">
    <w:name w:val="List Bullet 2"/>
    <w:basedOn w:val="Aufzhlungszeichen"/>
    <w:uiPriority w:val="3"/>
    <w:rsid w:val="00A24344"/>
    <w:pPr>
      <w:numPr>
        <w:numId w:val="2"/>
      </w:numPr>
      <w:tabs>
        <w:tab w:val="clear" w:pos="709"/>
        <w:tab w:val="left" w:pos="1560"/>
      </w:tabs>
    </w:pPr>
    <w:rPr>
      <w:sz w:val="18"/>
      <w:szCs w:val="18"/>
    </w:rPr>
  </w:style>
  <w:style w:type="paragraph" w:styleId="Aufzhlungszeichen3">
    <w:name w:val="List Bullet 3"/>
    <w:basedOn w:val="Aufzhlungszeichen2"/>
    <w:uiPriority w:val="3"/>
    <w:rsid w:val="00A24344"/>
    <w:pPr>
      <w:numPr>
        <w:numId w:val="3"/>
      </w:numPr>
      <w:tabs>
        <w:tab w:val="clear" w:pos="1560"/>
        <w:tab w:val="left" w:pos="1904"/>
      </w:tabs>
    </w:pPr>
  </w:style>
  <w:style w:type="paragraph" w:styleId="Standardeinzug">
    <w:name w:val="Normal Indent"/>
    <w:basedOn w:val="Standard"/>
    <w:uiPriority w:val="7"/>
    <w:qFormat/>
    <w:rsid w:val="00CF69FB"/>
    <w:pPr>
      <w:ind w:left="709"/>
    </w:pPr>
  </w:style>
  <w:style w:type="paragraph" w:styleId="Listennummer">
    <w:name w:val="List Number"/>
    <w:basedOn w:val="Standard"/>
    <w:uiPriority w:val="7"/>
    <w:rsid w:val="00B312C1"/>
    <w:pPr>
      <w:numPr>
        <w:numId w:val="4"/>
      </w:numPr>
      <w:tabs>
        <w:tab w:val="left" w:pos="709"/>
      </w:tabs>
    </w:pPr>
    <w:rPr>
      <w:szCs w:val="20"/>
    </w:rPr>
  </w:style>
  <w:style w:type="paragraph" w:styleId="Listennummer2">
    <w:name w:val="List Number 2"/>
    <w:basedOn w:val="Standard"/>
    <w:uiPriority w:val="7"/>
    <w:rsid w:val="00B312C1"/>
    <w:pPr>
      <w:numPr>
        <w:numId w:val="5"/>
      </w:numPr>
      <w:tabs>
        <w:tab w:val="left" w:pos="1418"/>
      </w:tabs>
    </w:pPr>
    <w:rPr>
      <w:szCs w:val="20"/>
    </w:rPr>
  </w:style>
  <w:style w:type="paragraph" w:styleId="Listennummer3">
    <w:name w:val="List Number 3"/>
    <w:basedOn w:val="Standard"/>
    <w:uiPriority w:val="7"/>
    <w:rsid w:val="00C6501A"/>
    <w:pPr>
      <w:numPr>
        <w:numId w:val="6"/>
      </w:numPr>
      <w:tabs>
        <w:tab w:val="left" w:pos="1985"/>
      </w:tabs>
    </w:pPr>
    <w:rPr>
      <w:szCs w:val="20"/>
    </w:rPr>
  </w:style>
  <w:style w:type="character" w:customStyle="1" w:styleId="CharChar3">
    <w:name w:val="Char Char3"/>
    <w:basedOn w:val="Absatz-Standardschriftart"/>
    <w:semiHidden/>
    <w:locked/>
    <w:rsid w:val="00E138F0"/>
    <w:rPr>
      <w:rFonts w:ascii="Arial" w:hAnsi="Arial" w:cs="Arial"/>
      <w:szCs w:val="22"/>
      <w:lang w:val="en-GB" w:eastAsia="en-GB" w:bidi="ar-SA"/>
    </w:rPr>
  </w:style>
  <w:style w:type="paragraph" w:styleId="Sprechblasentext">
    <w:name w:val="Balloon Text"/>
    <w:basedOn w:val="Standard"/>
    <w:link w:val="SprechblasentextZchn"/>
    <w:uiPriority w:val="99"/>
    <w:semiHidden/>
    <w:unhideWhenUsed/>
    <w:rsid w:val="00CF69FB"/>
    <w:pPr>
      <w:spacing w:after="0"/>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E52C7D"/>
    <w:rPr>
      <w:rFonts w:ascii="Tahoma" w:hAnsi="Tahoma" w:cs="Tahoma"/>
      <w:sz w:val="16"/>
      <w:szCs w:val="16"/>
    </w:rPr>
  </w:style>
  <w:style w:type="paragraph" w:styleId="Aufzhlungszeichen4">
    <w:name w:val="List Bullet 4"/>
    <w:basedOn w:val="Aufzhlungszeichen2"/>
    <w:uiPriority w:val="3"/>
    <w:rsid w:val="00C6501A"/>
    <w:pPr>
      <w:tabs>
        <w:tab w:val="clear" w:pos="1560"/>
        <w:tab w:val="left" w:pos="2268"/>
      </w:tabs>
      <w:ind w:left="2268" w:hanging="350"/>
    </w:pPr>
  </w:style>
  <w:style w:type="paragraph" w:styleId="Aufzhlungszeichen5">
    <w:name w:val="List Bullet 5"/>
    <w:basedOn w:val="Aufzhlungszeichen3"/>
    <w:uiPriority w:val="3"/>
    <w:rsid w:val="00C6501A"/>
    <w:pPr>
      <w:tabs>
        <w:tab w:val="clear" w:pos="1904"/>
        <w:tab w:val="left" w:pos="2618"/>
      </w:tabs>
      <w:ind w:left="2632"/>
    </w:pPr>
  </w:style>
  <w:style w:type="table" w:customStyle="1" w:styleId="HexagonStyle2">
    <w:name w:val="Hexagon Style 2"/>
    <w:basedOn w:val="NormaleTabelle"/>
    <w:uiPriority w:val="99"/>
    <w:qFormat/>
    <w:rsid w:val="00975BA7"/>
    <w:pPr>
      <w:spacing w:before="200" w:after="200"/>
    </w:pPr>
    <w:rPr>
      <w:rFonts w:ascii="Arial" w:hAnsi="Arial"/>
      <w:b/>
      <w:sz w:val="16"/>
    </w:rPr>
    <w:tblPr>
      <w:tblBorders>
        <w:insideH w:val="single" w:sz="4" w:space="0" w:color="76C3D4"/>
        <w:insideV w:val="single" w:sz="4" w:space="0" w:color="76C3D4"/>
      </w:tblBorders>
      <w:tblCellMar>
        <w:left w:w="57" w:type="dxa"/>
        <w:right w:w="57" w:type="dxa"/>
      </w:tblCellMar>
    </w:tblPr>
    <w:tcPr>
      <w:shd w:val="clear" w:color="auto" w:fill="FFFFFF"/>
      <w:vAlign w:val="center"/>
    </w:tcPr>
    <w:tblStylePr w:type="firstRow">
      <w:pPr>
        <w:jc w:val="center"/>
      </w:pPr>
      <w:tblPr/>
      <w:tcPr>
        <w:tcBorders>
          <w:insideV w:val="single" w:sz="4" w:space="0" w:color="FFFFFF"/>
        </w:tcBorders>
        <w:shd w:val="clear" w:color="auto" w:fill="76C3D4"/>
      </w:tcPr>
    </w:tblStylePr>
    <w:tblStylePr w:type="firstCol">
      <w:tblPr/>
      <w:tcPr>
        <w:tcBorders>
          <w:top w:val="nil"/>
          <w:left w:val="nil"/>
          <w:bottom w:val="nil"/>
          <w:right w:val="nil"/>
          <w:insideH w:val="nil"/>
          <w:insideV w:val="nil"/>
          <w:tl2br w:val="nil"/>
          <w:tr2bl w:val="nil"/>
        </w:tcBorders>
        <w:shd w:val="clear" w:color="auto" w:fill="76C3D4"/>
      </w:tcPr>
    </w:tblStylePr>
  </w:style>
  <w:style w:type="paragraph" w:customStyle="1" w:styleId="TableHeadingBOLDSGI">
    <w:name w:val="Table Heading BOLD SGI"/>
    <w:basedOn w:val="Standard"/>
    <w:rsid w:val="005E539D"/>
    <w:pPr>
      <w:spacing w:before="200"/>
      <w:jc w:val="center"/>
    </w:pPr>
    <w:rPr>
      <w:b/>
      <w:caps/>
      <w:sz w:val="16"/>
    </w:rPr>
  </w:style>
  <w:style w:type="paragraph" w:customStyle="1" w:styleId="TableBodySGI">
    <w:name w:val="Table Body SGI"/>
    <w:basedOn w:val="Standard"/>
    <w:rsid w:val="005E539D"/>
    <w:pPr>
      <w:spacing w:before="200"/>
      <w:jc w:val="center"/>
    </w:pPr>
    <w:rPr>
      <w:sz w:val="16"/>
    </w:rPr>
  </w:style>
  <w:style w:type="table" w:styleId="Tabellenraster">
    <w:name w:val="Table Grid"/>
    <w:basedOn w:val="NormaleTabelle"/>
    <w:rsid w:val="00E267C9"/>
    <w:rPr>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erDate">
    <w:name w:val="Footer Date"/>
    <w:basedOn w:val="Standard"/>
    <w:link w:val="FooterDateChar"/>
    <w:rsid w:val="003F0D79"/>
    <w:rPr>
      <w:color w:val="545556"/>
      <w:szCs w:val="20"/>
    </w:rPr>
  </w:style>
  <w:style w:type="paragraph" w:customStyle="1" w:styleId="FooterPageNumber">
    <w:name w:val="Footer Page Number"/>
    <w:basedOn w:val="Fuzeile"/>
    <w:link w:val="FooterPageNumberChar"/>
    <w:rsid w:val="003F0D79"/>
    <w:pPr>
      <w:jc w:val="right"/>
    </w:pPr>
    <w:rPr>
      <w:color w:val="545556"/>
    </w:rPr>
  </w:style>
  <w:style w:type="character" w:customStyle="1" w:styleId="FooterDateChar">
    <w:name w:val="Footer Date Char"/>
    <w:basedOn w:val="Absatz-Standardschriftart"/>
    <w:link w:val="FooterDate"/>
    <w:rsid w:val="003F0D79"/>
    <w:rPr>
      <w:color w:val="545556"/>
      <w:lang w:val="en-GB" w:eastAsia="en-GB"/>
    </w:rPr>
  </w:style>
  <w:style w:type="character" w:customStyle="1" w:styleId="FooterPageNumberChar">
    <w:name w:val="Footer Page Number Char"/>
    <w:basedOn w:val="FuzeileZchn"/>
    <w:link w:val="FooterPageNumber"/>
    <w:rsid w:val="003F0D79"/>
    <w:rPr>
      <w:rFonts w:ascii="Arial" w:hAnsi="Arial"/>
      <w:color w:val="545556"/>
      <w:szCs w:val="22"/>
      <w:lang w:val="en-GB" w:eastAsia="en-GB"/>
    </w:rPr>
  </w:style>
  <w:style w:type="character" w:styleId="Platzhaltertext">
    <w:name w:val="Placeholder Text"/>
    <w:basedOn w:val="Absatz-Standardschriftart"/>
    <w:semiHidden/>
    <w:rsid w:val="00E267C9"/>
    <w:rPr>
      <w:color w:val="808080"/>
    </w:rPr>
  </w:style>
  <w:style w:type="paragraph" w:customStyle="1" w:styleId="Bullet">
    <w:name w:val="Bullet"/>
    <w:basedOn w:val="Standard"/>
    <w:rsid w:val="001E3211"/>
    <w:pPr>
      <w:numPr>
        <w:numId w:val="11"/>
      </w:numPr>
      <w:spacing w:after="0"/>
    </w:pPr>
    <w:rPr>
      <w:sz w:val="18"/>
      <w:szCs w:val="20"/>
      <w:lang w:eastAsia="en-US"/>
    </w:rPr>
  </w:style>
  <w:style w:type="paragraph" w:customStyle="1" w:styleId="Placer">
    <w:name w:val="Placer"/>
    <w:basedOn w:val="Kommentartext"/>
    <w:semiHidden/>
    <w:rsid w:val="001E3211"/>
    <w:pPr>
      <w:spacing w:after="0"/>
    </w:pPr>
    <w:rPr>
      <w:lang w:eastAsia="en-US"/>
    </w:rPr>
  </w:style>
  <w:style w:type="paragraph" w:customStyle="1" w:styleId="Bullet2">
    <w:name w:val="Bullet 2"/>
    <w:basedOn w:val="Standard"/>
    <w:rsid w:val="001E3211"/>
    <w:pPr>
      <w:numPr>
        <w:ilvl w:val="1"/>
        <w:numId w:val="11"/>
      </w:numPr>
      <w:spacing w:after="0"/>
    </w:pPr>
    <w:rPr>
      <w:sz w:val="18"/>
      <w:szCs w:val="20"/>
      <w:lang w:eastAsia="en-US"/>
    </w:rPr>
  </w:style>
  <w:style w:type="paragraph" w:customStyle="1" w:styleId="Bullet3">
    <w:name w:val="Bullet 3"/>
    <w:basedOn w:val="Standard"/>
    <w:rsid w:val="001E3211"/>
    <w:pPr>
      <w:numPr>
        <w:ilvl w:val="2"/>
        <w:numId w:val="11"/>
      </w:numPr>
      <w:spacing w:after="0"/>
    </w:pPr>
    <w:rPr>
      <w:sz w:val="18"/>
      <w:szCs w:val="20"/>
      <w:lang w:eastAsia="en-US"/>
    </w:rPr>
  </w:style>
  <w:style w:type="paragraph" w:customStyle="1" w:styleId="AufzhlungEbene1">
    <w:name w:val="Aufzählung Ebene 1"/>
    <w:basedOn w:val="Bullet"/>
    <w:link w:val="AufzhlungEbene1Zchn"/>
    <w:rsid w:val="001E3211"/>
    <w:rPr>
      <w:sz w:val="20"/>
    </w:rPr>
  </w:style>
  <w:style w:type="character" w:customStyle="1" w:styleId="AufzhlungEbene1Zchn">
    <w:name w:val="Aufzählung Ebene 1 Zchn"/>
    <w:basedOn w:val="Absatz-Standardschriftart"/>
    <w:link w:val="AufzhlungEbene1"/>
    <w:rsid w:val="001E3211"/>
    <w:rPr>
      <w:lang w:val="de-CH"/>
    </w:rPr>
  </w:style>
  <w:style w:type="paragraph" w:styleId="Kommentartext">
    <w:name w:val="annotation text"/>
    <w:basedOn w:val="Standard"/>
    <w:link w:val="KommentartextZchn"/>
    <w:semiHidden/>
    <w:unhideWhenUsed/>
    <w:rsid w:val="001E3211"/>
    <w:rPr>
      <w:szCs w:val="20"/>
    </w:rPr>
  </w:style>
  <w:style w:type="character" w:customStyle="1" w:styleId="KommentartextZchn">
    <w:name w:val="Kommentartext Zchn"/>
    <w:basedOn w:val="Absatz-Standardschriftart"/>
    <w:link w:val="Kommentartext"/>
    <w:semiHidden/>
    <w:rsid w:val="001E3211"/>
    <w:rPr>
      <w:lang w:val="en-GB" w:eastAsia="en-GB"/>
    </w:rPr>
  </w:style>
  <w:style w:type="paragraph" w:customStyle="1" w:styleId="AufzhlungEbene2">
    <w:name w:val="Aufzählung Ebene 2"/>
    <w:basedOn w:val="Bullet2"/>
    <w:link w:val="AufzhlungEbene2Zchn"/>
    <w:rsid w:val="009C0257"/>
    <w:pPr>
      <w:numPr>
        <w:numId w:val="6"/>
      </w:numPr>
    </w:pPr>
  </w:style>
  <w:style w:type="character" w:customStyle="1" w:styleId="AufzhlungEbene2Zchn">
    <w:name w:val="Aufzählung Ebene 2 Zchn"/>
    <w:basedOn w:val="Absatz-Standardschriftart"/>
    <w:link w:val="AufzhlungEbene2"/>
    <w:rsid w:val="009C0257"/>
    <w:rPr>
      <w:sz w:val="18"/>
      <w:lang w:val="de-CH"/>
    </w:rPr>
  </w:style>
  <w:style w:type="character" w:styleId="Kommentarzeichen">
    <w:name w:val="annotation reference"/>
    <w:basedOn w:val="Absatz-Standardschriftart"/>
    <w:semiHidden/>
    <w:unhideWhenUsed/>
    <w:rsid w:val="009C5767"/>
    <w:rPr>
      <w:sz w:val="16"/>
      <w:szCs w:val="16"/>
    </w:rPr>
  </w:style>
  <w:style w:type="paragraph" w:styleId="Kommentarthema">
    <w:name w:val="annotation subject"/>
    <w:basedOn w:val="Kommentartext"/>
    <w:next w:val="Kommentartext"/>
    <w:link w:val="KommentarthemaZchn"/>
    <w:semiHidden/>
    <w:unhideWhenUsed/>
    <w:rsid w:val="009C5767"/>
    <w:rPr>
      <w:b/>
      <w:bCs/>
    </w:rPr>
  </w:style>
  <w:style w:type="character" w:customStyle="1" w:styleId="KommentarthemaZchn">
    <w:name w:val="Kommentarthema Zchn"/>
    <w:basedOn w:val="KommentartextZchn"/>
    <w:link w:val="Kommentarthema"/>
    <w:semiHidden/>
    <w:rsid w:val="009C5767"/>
    <w:rPr>
      <w:b/>
      <w:bCs/>
      <w:lang w:val="en-GB" w:eastAsia="en-GB"/>
    </w:rPr>
  </w:style>
  <w:style w:type="paragraph" w:customStyle="1" w:styleId="Tabelletextkrper">
    <w:name w:val="Tabelle_textkörper"/>
    <w:basedOn w:val="Standard"/>
    <w:rsid w:val="005E539D"/>
    <w:pPr>
      <w:spacing w:before="200"/>
    </w:pPr>
    <w:rPr>
      <w:b/>
      <w:sz w:val="16"/>
    </w:rPr>
  </w:style>
  <w:style w:type="table" w:styleId="Gitternetztabelle5dunkelAkzent1">
    <w:name w:val="Grid Table 5 Dark Accent 1"/>
    <w:basedOn w:val="NormaleTabelle"/>
    <w:uiPriority w:val="50"/>
    <w:rsid w:val="00F12D1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itternetztabelle4Akzent5">
    <w:name w:val="Grid Table 4 Accent 5"/>
    <w:basedOn w:val="NormaleTabelle"/>
    <w:uiPriority w:val="49"/>
    <w:rsid w:val="00F12D18"/>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itternetztabelle5dunkelAkzent5">
    <w:name w:val="Grid Table 5 Dark Accent 5"/>
    <w:basedOn w:val="NormaleTabelle"/>
    <w:uiPriority w:val="50"/>
    <w:rsid w:val="002311F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FormatvorlageHSI">
    <w:name w:val="Formatvorlage_HSI"/>
    <w:basedOn w:val="NormaleTabelle"/>
    <w:uiPriority w:val="99"/>
    <w:rsid w:val="00AA4B25"/>
    <w:pPr>
      <w:spacing w:before="100" w:after="100"/>
      <w:jc w:val="center"/>
    </w:pPr>
    <w:tblPr>
      <w:tblBorders>
        <w:insideH w:val="single" w:sz="4" w:space="0" w:color="237D89"/>
        <w:insideV w:val="single" w:sz="4" w:space="0" w:color="237D89"/>
      </w:tblBorders>
    </w:tblPr>
    <w:tcPr>
      <w:vAlign w:val="center"/>
    </w:tcPr>
    <w:tblStylePr w:type="firstRow">
      <w:rPr>
        <w:rFonts w:ascii="Calibri" w:hAnsi="Calibri"/>
        <w:b/>
        <w:i w:val="0"/>
        <w:caps w:val="0"/>
        <w:smallCaps w:val="0"/>
        <w:sz w:val="20"/>
      </w:rPr>
      <w:tblPr/>
      <w:tcPr>
        <w:tcBorders>
          <w:top w:val="nil"/>
          <w:left w:val="nil"/>
          <w:bottom w:val="single" w:sz="18" w:space="0" w:color="237D89"/>
          <w:right w:val="nil"/>
          <w:insideH w:val="single" w:sz="4" w:space="0" w:color="237D89"/>
          <w:insideV w:val="single" w:sz="4" w:space="0" w:color="237D89"/>
          <w:tl2br w:val="nil"/>
          <w:tr2bl w:val="nil"/>
        </w:tcBorders>
      </w:tcPr>
    </w:tblStylePr>
    <w:tblStylePr w:type="firstCol">
      <w:tblPr/>
      <w:tcPr>
        <w:tcBorders>
          <w:top w:val="single" w:sz="4" w:space="0" w:color="237D89"/>
        </w:tcBorders>
      </w:tcPr>
    </w:tblStylePr>
  </w:style>
  <w:style w:type="table" w:styleId="EinfacheTabelle4">
    <w:name w:val="Plain Table 4"/>
    <w:basedOn w:val="NormaleTabelle"/>
    <w:rsid w:val="00A9486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ableHeadingBoldSGI0">
    <w:name w:val="Table Heading Bold SGI"/>
    <w:basedOn w:val="Standard"/>
    <w:rsid w:val="0004701C"/>
    <w:pPr>
      <w:spacing w:before="200" w:after="200"/>
      <w:jc w:val="center"/>
    </w:pPr>
    <w:rPr>
      <w:rFonts w:ascii="Arial" w:hAnsi="Arial"/>
      <w:b/>
      <w:caps/>
      <w:sz w:val="16"/>
    </w:rPr>
  </w:style>
  <w:style w:type="paragraph" w:customStyle="1" w:styleId="TABLEBODYSGI0">
    <w:name w:val="TABLE BODY SGI"/>
    <w:basedOn w:val="Standard"/>
    <w:rsid w:val="0004701C"/>
    <w:pPr>
      <w:spacing w:before="200" w:after="200"/>
      <w:jc w:val="center"/>
    </w:pPr>
    <w:rPr>
      <w:rFonts w:ascii="Arial" w:hAnsi="Arial"/>
      <w:sz w:val="16"/>
    </w:rPr>
  </w:style>
  <w:style w:type="paragraph" w:customStyle="1" w:styleId="TitelnichtInhalt">
    <w:name w:val="Titel_nichtInhalt"/>
    <w:basedOn w:val="Standard"/>
    <w:qFormat/>
    <w:rsid w:val="00D727CA"/>
    <w:pPr>
      <w:spacing w:before="240"/>
    </w:pPr>
    <w:rPr>
      <w:caps/>
      <w:color w:val="237D89"/>
      <w:sz w:val="40"/>
    </w:rPr>
  </w:style>
  <w:style w:type="character" w:customStyle="1" w:styleId="berschrift4Zchn">
    <w:name w:val="Überschrift 4 Zchn"/>
    <w:basedOn w:val="Absatz-Standardschriftart"/>
    <w:link w:val="berschrift4"/>
    <w:rsid w:val="009A298C"/>
    <w:rPr>
      <w:rFonts w:asciiTheme="minorHAnsi" w:eastAsiaTheme="majorEastAsia" w:hAnsiTheme="minorHAnsi" w:cstheme="majorBidi"/>
      <w:iCs/>
      <w:caps/>
      <w:color w:val="237D89"/>
      <w:sz w:val="24"/>
      <w:szCs w:val="22"/>
      <w:lang w:val="de-CH" w:eastAsia="en-GB"/>
    </w:rPr>
  </w:style>
  <w:style w:type="character" w:customStyle="1" w:styleId="berschrift5Zchn">
    <w:name w:val="Überschrift 5 Zchn"/>
    <w:basedOn w:val="Absatz-Standardschriftart"/>
    <w:link w:val="berschrift5"/>
    <w:rsid w:val="009A298C"/>
    <w:rPr>
      <w:rFonts w:asciiTheme="minorHAnsi" w:eastAsiaTheme="majorEastAsia" w:hAnsiTheme="minorHAnsi" w:cstheme="majorBidi"/>
      <w:i/>
      <w:color w:val="237D89"/>
      <w:sz w:val="24"/>
      <w:szCs w:val="22"/>
      <w:lang w:val="de-CH" w:eastAsia="en-GB"/>
    </w:rPr>
  </w:style>
  <w:style w:type="character" w:customStyle="1" w:styleId="berschrift6Zchn">
    <w:name w:val="Überschrift 6 Zchn"/>
    <w:basedOn w:val="Absatz-Standardschriftart"/>
    <w:link w:val="berschrift6"/>
    <w:rsid w:val="0004701C"/>
    <w:rPr>
      <w:rFonts w:asciiTheme="majorHAnsi" w:eastAsiaTheme="majorEastAsia" w:hAnsiTheme="majorHAnsi" w:cstheme="majorBidi"/>
      <w:color w:val="243F60" w:themeColor="accent1" w:themeShade="7F"/>
      <w:szCs w:val="22"/>
      <w:lang w:val="en-GB" w:eastAsia="en-GB"/>
    </w:rPr>
  </w:style>
  <w:style w:type="character" w:customStyle="1" w:styleId="berschrift7Zchn">
    <w:name w:val="Überschrift 7 Zchn"/>
    <w:basedOn w:val="Absatz-Standardschriftart"/>
    <w:link w:val="berschrift7"/>
    <w:rsid w:val="0004701C"/>
    <w:rPr>
      <w:rFonts w:asciiTheme="majorHAnsi" w:eastAsiaTheme="majorEastAsia" w:hAnsiTheme="majorHAnsi" w:cstheme="majorBidi"/>
      <w:i/>
      <w:iCs/>
      <w:color w:val="243F60" w:themeColor="accent1" w:themeShade="7F"/>
      <w:szCs w:val="22"/>
      <w:lang w:val="en-GB" w:eastAsia="en-GB"/>
    </w:rPr>
  </w:style>
  <w:style w:type="character" w:customStyle="1" w:styleId="berschrift8Zchn">
    <w:name w:val="Überschrift 8 Zchn"/>
    <w:basedOn w:val="Absatz-Standardschriftart"/>
    <w:link w:val="berschrift8"/>
    <w:rsid w:val="0004701C"/>
    <w:rPr>
      <w:rFonts w:asciiTheme="majorHAnsi" w:eastAsiaTheme="majorEastAsia" w:hAnsiTheme="majorHAnsi" w:cstheme="majorBidi"/>
      <w:color w:val="272727" w:themeColor="text1" w:themeTint="D8"/>
      <w:sz w:val="21"/>
      <w:szCs w:val="21"/>
      <w:lang w:val="en-GB" w:eastAsia="en-GB"/>
    </w:rPr>
  </w:style>
  <w:style w:type="character" w:customStyle="1" w:styleId="berschrift9Zchn">
    <w:name w:val="Überschrift 9 Zchn"/>
    <w:basedOn w:val="Absatz-Standardschriftart"/>
    <w:link w:val="berschrift9"/>
    <w:rsid w:val="0004701C"/>
    <w:rPr>
      <w:rFonts w:asciiTheme="majorHAnsi" w:eastAsiaTheme="majorEastAsia" w:hAnsiTheme="majorHAnsi" w:cstheme="majorBidi"/>
      <w:i/>
      <w:iCs/>
      <w:color w:val="272727" w:themeColor="text1" w:themeTint="D8"/>
      <w:sz w:val="21"/>
      <w:szCs w:val="21"/>
      <w:lang w:val="en-GB" w:eastAsia="en-GB"/>
    </w:rPr>
  </w:style>
  <w:style w:type="paragraph" w:styleId="Verzeichnis4">
    <w:name w:val="toc 4"/>
    <w:basedOn w:val="Standard"/>
    <w:next w:val="Standard"/>
    <w:autoRedefine/>
    <w:unhideWhenUsed/>
    <w:rsid w:val="00C632B3"/>
    <w:pPr>
      <w:spacing w:after="0"/>
      <w:ind w:left="600"/>
    </w:pPr>
    <w:rPr>
      <w:rFonts w:asciiTheme="minorHAnsi" w:hAnsiTheme="minorHAnsi"/>
      <w:sz w:val="18"/>
      <w:szCs w:val="18"/>
    </w:rPr>
  </w:style>
  <w:style w:type="paragraph" w:styleId="Verzeichnis5">
    <w:name w:val="toc 5"/>
    <w:basedOn w:val="Standard"/>
    <w:next w:val="Standard"/>
    <w:autoRedefine/>
    <w:unhideWhenUsed/>
    <w:rsid w:val="00C632B3"/>
    <w:pPr>
      <w:spacing w:after="0"/>
      <w:ind w:left="800"/>
    </w:pPr>
    <w:rPr>
      <w:rFonts w:asciiTheme="minorHAnsi" w:hAnsiTheme="minorHAnsi"/>
      <w:sz w:val="18"/>
      <w:szCs w:val="18"/>
    </w:rPr>
  </w:style>
  <w:style w:type="paragraph" w:styleId="Verzeichnis6">
    <w:name w:val="toc 6"/>
    <w:basedOn w:val="Standard"/>
    <w:next w:val="Standard"/>
    <w:autoRedefine/>
    <w:unhideWhenUsed/>
    <w:rsid w:val="00C632B3"/>
    <w:pPr>
      <w:spacing w:after="0"/>
      <w:ind w:left="1000"/>
    </w:pPr>
    <w:rPr>
      <w:rFonts w:asciiTheme="minorHAnsi" w:hAnsiTheme="minorHAnsi"/>
      <w:sz w:val="18"/>
      <w:szCs w:val="18"/>
    </w:rPr>
  </w:style>
  <w:style w:type="paragraph" w:styleId="Verzeichnis7">
    <w:name w:val="toc 7"/>
    <w:basedOn w:val="Standard"/>
    <w:next w:val="Standard"/>
    <w:autoRedefine/>
    <w:unhideWhenUsed/>
    <w:rsid w:val="00C632B3"/>
    <w:pPr>
      <w:spacing w:after="0"/>
      <w:ind w:left="1200"/>
    </w:pPr>
    <w:rPr>
      <w:rFonts w:asciiTheme="minorHAnsi" w:hAnsiTheme="minorHAnsi"/>
      <w:sz w:val="18"/>
      <w:szCs w:val="18"/>
    </w:rPr>
  </w:style>
  <w:style w:type="paragraph" w:styleId="Verzeichnis8">
    <w:name w:val="toc 8"/>
    <w:basedOn w:val="Standard"/>
    <w:next w:val="Standard"/>
    <w:autoRedefine/>
    <w:unhideWhenUsed/>
    <w:rsid w:val="00C632B3"/>
    <w:pPr>
      <w:spacing w:after="0"/>
      <w:ind w:left="1400"/>
    </w:pPr>
    <w:rPr>
      <w:rFonts w:asciiTheme="minorHAnsi" w:hAnsiTheme="minorHAnsi"/>
      <w:sz w:val="18"/>
      <w:szCs w:val="18"/>
    </w:rPr>
  </w:style>
  <w:style w:type="paragraph" w:styleId="Verzeichnis9">
    <w:name w:val="toc 9"/>
    <w:basedOn w:val="Standard"/>
    <w:next w:val="Standard"/>
    <w:autoRedefine/>
    <w:unhideWhenUsed/>
    <w:rsid w:val="00C632B3"/>
    <w:pPr>
      <w:spacing w:after="0"/>
      <w:ind w:left="1600"/>
    </w:pPr>
    <w:rPr>
      <w:rFonts w:asciiTheme="minorHAnsi" w:hAnsiTheme="minorHAnsi"/>
      <w:sz w:val="18"/>
      <w:szCs w:val="18"/>
    </w:rPr>
  </w:style>
  <w:style w:type="numbering" w:customStyle="1" w:styleId="HxGNList">
    <w:name w:val="HxGNList"/>
    <w:uiPriority w:val="99"/>
    <w:rsid w:val="005B696E"/>
    <w:pPr>
      <w:numPr>
        <w:numId w:val="14"/>
      </w:numPr>
    </w:pPr>
  </w:style>
  <w:style w:type="paragraph" w:styleId="Listenabsatz">
    <w:name w:val="List Paragraph"/>
    <w:basedOn w:val="Standard"/>
    <w:rsid w:val="005B696E"/>
    <w:pPr>
      <w:ind w:left="720"/>
    </w:pPr>
  </w:style>
  <w:style w:type="numbering" w:customStyle="1" w:styleId="NumHxGN">
    <w:name w:val="NumHxGN"/>
    <w:uiPriority w:val="99"/>
    <w:rsid w:val="00AA4B25"/>
    <w:pPr>
      <w:numPr>
        <w:numId w:val="18"/>
      </w:numPr>
    </w:pPr>
  </w:style>
  <w:style w:type="paragraph" w:styleId="Beschriftung">
    <w:name w:val="caption"/>
    <w:basedOn w:val="Standard"/>
    <w:next w:val="Standard"/>
    <w:qFormat/>
    <w:rsid w:val="00D228C9"/>
    <w:pPr>
      <w:spacing w:after="0"/>
    </w:pPr>
    <w:rPr>
      <w:rFonts w:ascii="Arial" w:hAnsi="Arial"/>
      <w:b/>
      <w:bCs/>
      <w:szCs w:val="20"/>
      <w:lang w:eastAsia="de-CH"/>
    </w:rPr>
  </w:style>
  <w:style w:type="paragraph" w:styleId="Dokumentstruktur">
    <w:name w:val="Document Map"/>
    <w:basedOn w:val="Standard"/>
    <w:link w:val="DokumentstrukturZchn"/>
    <w:rsid w:val="00883BF8"/>
    <w:pPr>
      <w:spacing w:after="0"/>
    </w:pPr>
    <w:rPr>
      <w:rFonts w:ascii="Tahoma" w:hAnsi="Tahoma" w:cs="Tahoma"/>
      <w:sz w:val="16"/>
      <w:szCs w:val="16"/>
      <w:lang w:eastAsia="de-CH"/>
    </w:rPr>
  </w:style>
  <w:style w:type="character" w:customStyle="1" w:styleId="DokumentstrukturZchn">
    <w:name w:val="Dokumentstruktur Zchn"/>
    <w:basedOn w:val="Absatz-Standardschriftart"/>
    <w:link w:val="Dokumentstruktur"/>
    <w:rsid w:val="00883BF8"/>
    <w:rPr>
      <w:rFonts w:ascii="Tahoma" w:hAnsi="Tahoma" w:cs="Tahoma"/>
      <w:sz w:val="16"/>
      <w:szCs w:val="16"/>
      <w:lang w:val="de-CH" w:eastAsia="de-C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3639364">
      <w:bodyDiv w:val="1"/>
      <w:marLeft w:val="0"/>
      <w:marRight w:val="0"/>
      <w:marTop w:val="0"/>
      <w:marBottom w:val="0"/>
      <w:divBdr>
        <w:top w:val="none" w:sz="0" w:space="0" w:color="auto"/>
        <w:left w:val="none" w:sz="0" w:space="0" w:color="auto"/>
        <w:bottom w:val="none" w:sz="0" w:space="0" w:color="auto"/>
        <w:right w:val="none" w:sz="0" w:space="0" w:color="auto"/>
      </w:divBdr>
    </w:div>
    <w:div w:id="1589313682">
      <w:bodyDiv w:val="1"/>
      <w:marLeft w:val="0"/>
      <w:marRight w:val="0"/>
      <w:marTop w:val="0"/>
      <w:marBottom w:val="0"/>
      <w:divBdr>
        <w:top w:val="none" w:sz="0" w:space="0" w:color="auto"/>
        <w:left w:val="none" w:sz="0" w:space="0" w:color="auto"/>
        <w:bottom w:val="none" w:sz="0" w:space="0" w:color="auto"/>
        <w:right w:val="none" w:sz="0" w:space="0" w:color="auto"/>
      </w:divBdr>
    </w:div>
    <w:div w:id="1929070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image" Target="media/image5.png"/><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image" Target="media/image10.png"/></Relationships>
</file>

<file path=word/_rels/settings.xml.rels><?xml version="1.0" encoding="UTF-8" standalone="yes"?>
<Relationships xmlns="http://schemas.openxmlformats.org/package/2006/relationships"><Relationship Id="rId1" Type="http://schemas.openxmlformats.org/officeDocument/2006/relationships/attachedTemplate" Target="file:///D:\Test\_Vorlage\Word_Vorlage_A4_withCover_HSI_INGR_V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AFA49CFD75534506A06B485CFCADAFF9"/>
        <w:category>
          <w:name w:val="Allgemein"/>
          <w:gallery w:val="placeholder"/>
        </w:category>
        <w:types>
          <w:type w:val="bbPlcHdr"/>
        </w:types>
        <w:behaviors>
          <w:behavior w:val="content"/>
        </w:behaviors>
        <w:guid w:val="{1BF1F46A-3E84-4AB1-90F6-68DD2458DE37}"/>
      </w:docPartPr>
      <w:docPartBody>
        <w:p w:rsidR="000B3F80" w:rsidRDefault="00321ECC">
          <w:pPr>
            <w:pStyle w:val="AFA49CFD75534506A06B485CFCADAFF9"/>
          </w:pPr>
          <w:r w:rsidRPr="004A15C0">
            <w:rPr>
              <w:rStyle w:val="Platzhaltertext"/>
            </w:rPr>
            <w:t>[Titel]</w:t>
          </w:r>
        </w:p>
      </w:docPartBody>
    </w:docPart>
    <w:docPart>
      <w:docPartPr>
        <w:name w:val="521A3112C8734B53B7BD4C7EE853E1AC"/>
        <w:category>
          <w:name w:val="Allgemein"/>
          <w:gallery w:val="placeholder"/>
        </w:category>
        <w:types>
          <w:type w:val="bbPlcHdr"/>
        </w:types>
        <w:behaviors>
          <w:behavior w:val="content"/>
        </w:behaviors>
        <w:guid w:val="{3BF48A4B-692C-4762-B2DC-4DBF6F8F44D9}"/>
      </w:docPartPr>
      <w:docPartBody>
        <w:p w:rsidR="000B3F80" w:rsidRDefault="00321ECC">
          <w:pPr>
            <w:pStyle w:val="521A3112C8734B53B7BD4C7EE853E1AC"/>
          </w:pPr>
          <w:r w:rsidRPr="0048433B">
            <w:rPr>
              <w:rStyle w:val="Platzhaltertext"/>
            </w:rPr>
            <w:t>[Titel]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1ECC"/>
    <w:rsid w:val="000B3F80"/>
    <w:rsid w:val="001E0F4F"/>
    <w:rsid w:val="00321ECC"/>
    <w:rsid w:val="004B6899"/>
    <w:rsid w:val="007B48B4"/>
    <w:rsid w:val="009C3075"/>
    <w:rsid w:val="00AB68D5"/>
    <w:rsid w:val="00C015C2"/>
    <w:rsid w:val="00CA3953"/>
    <w:rsid w:val="00D9048C"/>
    <w:rsid w:val="00DA6468"/>
    <w:rsid w:val="00EE3C8A"/>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CH" w:eastAsia="de-CH"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semiHidden/>
    <w:rPr>
      <w:color w:val="808080"/>
    </w:rPr>
  </w:style>
  <w:style w:type="paragraph" w:customStyle="1" w:styleId="AFA49CFD75534506A06B485CFCADAFF9">
    <w:name w:val="AFA49CFD75534506A06B485CFCADAFF9"/>
  </w:style>
  <w:style w:type="paragraph" w:customStyle="1" w:styleId="521A3112C8734B53B7BD4C7EE853E1AC">
    <w:name w:val="521A3112C8734B53B7BD4C7EE853E1A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DB9E7F33D7CEA42B24D33A05DC6935D" ma:contentTypeVersion="1" ma:contentTypeDescription="Create a new document." ma:contentTypeScope="" ma:versionID="339572226e8cfc9ec4256fab451f29bb">
  <xsd:schema xmlns:xsd="http://www.w3.org/2001/XMLSchema" xmlns:xs="http://www.w3.org/2001/XMLSchema" xmlns:p="http://schemas.microsoft.com/office/2006/metadata/properties" targetNamespace="http://schemas.microsoft.com/office/2006/metadata/properties" ma:root="true" ma:fieldsID="be49189b09f1ade3a025730c41919c3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207588-48C6-422A-9879-5553515B77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A90C227-96F2-4698-A8E4-2D5D066B917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287F63F-33E5-4E71-B416-82294AAFE73B}">
  <ds:schemaRefs>
    <ds:schemaRef ds:uri="http://schemas.microsoft.com/sharepoint/v3/contenttype/forms"/>
  </ds:schemaRefs>
</ds:datastoreItem>
</file>

<file path=customXml/itemProps4.xml><?xml version="1.0" encoding="utf-8"?>
<ds:datastoreItem xmlns:ds="http://schemas.openxmlformats.org/officeDocument/2006/customXml" ds:itemID="{6635CBC0-DEE9-4F1F-BDF7-85DC794851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Word_Vorlage_A4_withCover_HSI_INGR_V2.dotx</Template>
  <TotalTime>0</TotalTime>
  <Pages>6</Pages>
  <Words>720</Words>
  <Characters>4536</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Beschreibung Legende UP5000_DM01AVZH24LV95</vt:lpstr>
    </vt:vector>
  </TitlesOfParts>
  <Company>Grizli777</Company>
  <LinksUpToDate>false</LinksUpToDate>
  <CharactersWithSpaces>5246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Beschreibung Legende UP5000_DM01AVZH24LV95</dc:title>
  <dc:creator>PICCOLO Aysun</dc:creator>
  <cp:lastModifiedBy>PICCOLO Aysun</cp:lastModifiedBy>
  <cp:revision>8</cp:revision>
  <cp:lastPrinted>2018-04-11T15:02:00Z</cp:lastPrinted>
  <dcterms:created xsi:type="dcterms:W3CDTF">2018-04-11T15:02:00Z</dcterms:created>
  <dcterms:modified xsi:type="dcterms:W3CDTF">2020-03-13T14:11:00Z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0x0101007DB9E7F33D7CEA42B24D33A05DC6935D</vt:lpwstr>
  </property>
</Properties>
</file>